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CCB4" w14:textId="77777777" w:rsidR="009C3110" w:rsidRDefault="00C9596C">
      <w:pPr>
        <w:spacing w:line="460" w:lineRule="exact"/>
        <w:jc w:val="both"/>
        <w:rPr>
          <w:rFonts w:ascii="標楷體" w:eastAsia="標楷體" w:hAnsi="標楷體"/>
          <w:sz w:val="40"/>
          <w:szCs w:val="40"/>
        </w:rPr>
      </w:pPr>
      <w:r>
        <w:rPr>
          <w:rFonts w:ascii="標楷體" w:eastAsia="標楷體" w:hAnsi="標楷體"/>
          <w:sz w:val="40"/>
          <w:szCs w:val="40"/>
        </w:rPr>
        <w:t>教育部特殊教育學生鑑定及就學輔導會組織及運作辦法修正條文</w:t>
      </w:r>
    </w:p>
    <w:p w14:paraId="608DDF6B" w14:textId="77777777" w:rsidR="009C3110" w:rsidRDefault="00C9596C">
      <w:pPr>
        <w:spacing w:line="460" w:lineRule="exact"/>
        <w:jc w:val="both"/>
        <w:rPr>
          <w:rFonts w:ascii="標楷體" w:eastAsia="標楷體" w:hAnsi="標楷體"/>
          <w:sz w:val="28"/>
          <w:szCs w:val="28"/>
        </w:rPr>
      </w:pPr>
      <w:r>
        <w:rPr>
          <w:rFonts w:ascii="標楷體" w:eastAsia="標楷體" w:hAnsi="標楷體"/>
          <w:sz w:val="28"/>
          <w:szCs w:val="28"/>
        </w:rPr>
        <w:t>第一條　　本辦法依特殊教育法（以下簡稱本法）第六條第一項規定訂</w:t>
      </w:r>
    </w:p>
    <w:p w14:paraId="3DC0F765" w14:textId="77777777" w:rsidR="009C3110" w:rsidRDefault="00C9596C">
      <w:pPr>
        <w:pStyle w:val="a3"/>
        <w:spacing w:line="460" w:lineRule="exact"/>
        <w:ind w:left="966" w:hanging="140"/>
        <w:jc w:val="both"/>
        <w:rPr>
          <w:rFonts w:ascii="標楷體" w:eastAsia="標楷體" w:hAnsi="標楷體"/>
          <w:sz w:val="28"/>
          <w:szCs w:val="28"/>
        </w:rPr>
      </w:pPr>
      <w:r>
        <w:rPr>
          <w:rFonts w:ascii="標楷體" w:eastAsia="標楷體" w:hAnsi="標楷體"/>
          <w:sz w:val="28"/>
          <w:szCs w:val="28"/>
        </w:rPr>
        <w:t>定之。</w:t>
      </w:r>
    </w:p>
    <w:p w14:paraId="2EDFAA45" w14:textId="77777777" w:rsidR="009C3110" w:rsidRDefault="00C9596C">
      <w:pPr>
        <w:spacing w:line="460" w:lineRule="exact"/>
        <w:jc w:val="both"/>
        <w:rPr>
          <w:rFonts w:ascii="標楷體" w:eastAsia="標楷體" w:hAnsi="標楷體"/>
          <w:sz w:val="28"/>
          <w:szCs w:val="28"/>
        </w:rPr>
      </w:pPr>
      <w:r>
        <w:rPr>
          <w:rFonts w:ascii="標楷體" w:eastAsia="標楷體" w:hAnsi="標楷體"/>
          <w:sz w:val="28"/>
          <w:szCs w:val="28"/>
        </w:rPr>
        <w:t>第二條　　本辦法適用對象如下：</w:t>
      </w:r>
    </w:p>
    <w:p w14:paraId="5593E4F8" w14:textId="77777777" w:rsidR="009C3110" w:rsidRDefault="00C9596C">
      <w:pPr>
        <w:pStyle w:val="a3"/>
        <w:spacing w:line="460" w:lineRule="exact"/>
        <w:ind w:left="1414"/>
        <w:jc w:val="both"/>
        <w:rPr>
          <w:rFonts w:ascii="標楷體" w:eastAsia="標楷體" w:hAnsi="標楷體"/>
          <w:sz w:val="28"/>
          <w:szCs w:val="28"/>
        </w:rPr>
      </w:pPr>
      <w:r>
        <w:rPr>
          <w:rFonts w:ascii="標楷體" w:eastAsia="標楷體" w:hAnsi="標楷體"/>
          <w:sz w:val="28"/>
          <w:szCs w:val="28"/>
        </w:rPr>
        <w:t>一、國立與私立大專校院。</w:t>
      </w:r>
    </w:p>
    <w:p w14:paraId="25C3D802" w14:textId="77777777" w:rsidR="009C3110" w:rsidRDefault="00C9596C">
      <w:pPr>
        <w:pStyle w:val="a3"/>
        <w:spacing w:line="460" w:lineRule="exact"/>
        <w:ind w:left="1959" w:hanging="538"/>
        <w:jc w:val="both"/>
        <w:rPr>
          <w:rFonts w:ascii="標楷體" w:eastAsia="標楷體" w:hAnsi="標楷體"/>
          <w:sz w:val="28"/>
          <w:szCs w:val="28"/>
        </w:rPr>
      </w:pPr>
      <w:r>
        <w:rPr>
          <w:rFonts w:ascii="標楷體" w:eastAsia="標楷體" w:hAnsi="標楷體"/>
          <w:sz w:val="28"/>
          <w:szCs w:val="28"/>
        </w:rPr>
        <w:t>二、國立特殊教育學校及國立大學附屬特殊教育學校。</w:t>
      </w:r>
    </w:p>
    <w:p w14:paraId="65429D5D" w14:textId="77777777" w:rsidR="009C3110" w:rsidRDefault="00C9596C">
      <w:pPr>
        <w:pStyle w:val="a3"/>
        <w:spacing w:line="460" w:lineRule="exact"/>
        <w:ind w:left="1414"/>
        <w:jc w:val="both"/>
        <w:rPr>
          <w:rFonts w:ascii="標楷體" w:eastAsia="標楷體" w:hAnsi="標楷體"/>
          <w:sz w:val="28"/>
          <w:szCs w:val="28"/>
        </w:rPr>
      </w:pPr>
      <w:r>
        <w:rPr>
          <w:rFonts w:ascii="標楷體" w:eastAsia="標楷體" w:hAnsi="標楷體"/>
          <w:sz w:val="28"/>
          <w:szCs w:val="28"/>
        </w:rPr>
        <w:t>三、國立高級中等學校及其附設之進修部。</w:t>
      </w:r>
    </w:p>
    <w:p w14:paraId="479BF46B" w14:textId="77777777" w:rsidR="009C3110" w:rsidRDefault="00C9596C">
      <w:pPr>
        <w:pStyle w:val="a3"/>
        <w:spacing w:line="460" w:lineRule="exact"/>
        <w:ind w:left="1928" w:hanging="510"/>
        <w:jc w:val="both"/>
        <w:rPr>
          <w:rFonts w:ascii="標楷體" w:eastAsia="標楷體" w:hAnsi="標楷體"/>
          <w:sz w:val="28"/>
          <w:szCs w:val="28"/>
        </w:rPr>
      </w:pPr>
      <w:r>
        <w:rPr>
          <w:rFonts w:ascii="標楷體" w:eastAsia="標楷體" w:hAnsi="標楷體"/>
          <w:sz w:val="28"/>
          <w:szCs w:val="28"/>
        </w:rPr>
        <w:t>四、教育部（以下簡稱本部）主管之私立高級中等學校及私立大學附屬高級中等學校，及其附設之進修部。</w:t>
      </w:r>
    </w:p>
    <w:p w14:paraId="44FC7B79" w14:textId="77777777" w:rsidR="009C3110" w:rsidRDefault="00C9596C">
      <w:pPr>
        <w:pStyle w:val="a3"/>
        <w:spacing w:line="460" w:lineRule="exact"/>
        <w:ind w:left="1928" w:hanging="510"/>
        <w:jc w:val="both"/>
        <w:rPr>
          <w:rFonts w:ascii="標楷體" w:eastAsia="標楷體" w:hAnsi="標楷體"/>
          <w:sz w:val="28"/>
          <w:szCs w:val="28"/>
        </w:rPr>
      </w:pPr>
      <w:r>
        <w:rPr>
          <w:rFonts w:ascii="標楷體" w:eastAsia="標楷體" w:hAnsi="標楷體"/>
          <w:sz w:val="28"/>
          <w:szCs w:val="28"/>
        </w:rPr>
        <w:t>五、國立大專校院附設高級中等學校部、進修學校，或附屬高級中等學校及其附設之進修部。</w:t>
      </w:r>
    </w:p>
    <w:p w14:paraId="25199931" w14:textId="77777777" w:rsidR="009C3110" w:rsidRDefault="00C9596C">
      <w:pPr>
        <w:pStyle w:val="a3"/>
        <w:spacing w:line="460" w:lineRule="exact"/>
        <w:ind w:left="882" w:firstLine="532"/>
        <w:jc w:val="both"/>
        <w:rPr>
          <w:rFonts w:ascii="標楷體" w:eastAsia="標楷體" w:hAnsi="標楷體"/>
          <w:sz w:val="28"/>
          <w:szCs w:val="28"/>
        </w:rPr>
      </w:pPr>
      <w:r>
        <w:rPr>
          <w:rFonts w:ascii="標楷體" w:eastAsia="標楷體" w:hAnsi="標楷體"/>
          <w:sz w:val="28"/>
          <w:szCs w:val="28"/>
        </w:rPr>
        <w:t>前項學校附設國民中學部、國民小學部及國立大學附設實驗國民小學及幼兒園，其學生或幼兒之鑑定、就學安置（以下簡稱安置）、輔導及支持服務事項，由學校所在地直轄市、縣（市）主管機關辦理。</w:t>
      </w:r>
    </w:p>
    <w:p w14:paraId="6216A42C" w14:textId="77777777" w:rsidR="009C3110" w:rsidRDefault="00C9596C">
      <w:pPr>
        <w:spacing w:line="460" w:lineRule="exact"/>
        <w:ind w:left="868" w:hanging="868"/>
        <w:jc w:val="both"/>
        <w:rPr>
          <w:rFonts w:ascii="標楷體" w:eastAsia="標楷體" w:hAnsi="標楷體"/>
          <w:sz w:val="28"/>
          <w:szCs w:val="28"/>
        </w:rPr>
      </w:pPr>
      <w:r>
        <w:rPr>
          <w:rFonts w:ascii="標楷體" w:eastAsia="標楷體" w:hAnsi="標楷體"/>
          <w:sz w:val="28"/>
          <w:szCs w:val="28"/>
        </w:rPr>
        <w:t>第三條　　本部依本法第六條第一項所設之特殊教育學生鑑定及就學輔導會（以下簡稱本會），其任務如下：</w:t>
      </w:r>
    </w:p>
    <w:p w14:paraId="19A50EBE" w14:textId="77777777" w:rsidR="009C3110" w:rsidRDefault="00C9596C">
      <w:pPr>
        <w:pStyle w:val="a3"/>
        <w:spacing w:line="460" w:lineRule="exact"/>
        <w:ind w:left="1414"/>
        <w:jc w:val="both"/>
        <w:rPr>
          <w:rFonts w:ascii="標楷體" w:eastAsia="標楷體" w:hAnsi="標楷體"/>
          <w:sz w:val="28"/>
          <w:szCs w:val="28"/>
        </w:rPr>
      </w:pPr>
      <w:r>
        <w:rPr>
          <w:rFonts w:ascii="標楷體" w:eastAsia="標楷體" w:hAnsi="標楷體"/>
          <w:sz w:val="28"/>
          <w:szCs w:val="28"/>
        </w:rPr>
        <w:t>一、審議鑑定、安置相關事項。</w:t>
      </w:r>
    </w:p>
    <w:p w14:paraId="6C3351EF" w14:textId="77777777" w:rsidR="009C3110" w:rsidRDefault="00C9596C">
      <w:pPr>
        <w:pStyle w:val="a3"/>
        <w:spacing w:line="460" w:lineRule="exact"/>
        <w:ind w:left="1414"/>
        <w:jc w:val="both"/>
        <w:rPr>
          <w:rFonts w:ascii="標楷體" w:eastAsia="標楷體" w:hAnsi="標楷體"/>
          <w:sz w:val="28"/>
          <w:szCs w:val="28"/>
        </w:rPr>
      </w:pPr>
      <w:r>
        <w:rPr>
          <w:rFonts w:ascii="標楷體" w:eastAsia="標楷體" w:hAnsi="標楷體"/>
          <w:sz w:val="28"/>
          <w:szCs w:val="28"/>
        </w:rPr>
        <w:t>二、審議特殊教育學生輔導及支持服務相關事項。</w:t>
      </w:r>
    </w:p>
    <w:p w14:paraId="07DB1F89" w14:textId="77777777" w:rsidR="009C3110" w:rsidRDefault="00C9596C">
      <w:pPr>
        <w:pStyle w:val="a3"/>
        <w:spacing w:line="460" w:lineRule="exact"/>
        <w:ind w:left="1414"/>
        <w:jc w:val="both"/>
        <w:rPr>
          <w:rFonts w:ascii="標楷體" w:eastAsia="標楷體" w:hAnsi="標楷體"/>
          <w:sz w:val="28"/>
          <w:szCs w:val="28"/>
        </w:rPr>
      </w:pPr>
      <w:r>
        <w:rPr>
          <w:rFonts w:ascii="標楷體" w:eastAsia="標楷體" w:hAnsi="標楷體"/>
          <w:sz w:val="28"/>
          <w:szCs w:val="28"/>
        </w:rPr>
        <w:t>三、審議各小組及分組之年度工作計畫。</w:t>
      </w:r>
    </w:p>
    <w:p w14:paraId="7C5578D9" w14:textId="77777777" w:rsidR="009C3110" w:rsidRDefault="00C9596C">
      <w:pPr>
        <w:spacing w:line="460" w:lineRule="exact"/>
        <w:ind w:left="868" w:hanging="868"/>
        <w:jc w:val="both"/>
        <w:rPr>
          <w:rFonts w:ascii="標楷體" w:eastAsia="標楷體" w:hAnsi="標楷體"/>
          <w:sz w:val="28"/>
          <w:szCs w:val="28"/>
        </w:rPr>
      </w:pPr>
      <w:r>
        <w:rPr>
          <w:rFonts w:ascii="標楷體" w:eastAsia="標楷體" w:hAnsi="標楷體"/>
          <w:sz w:val="28"/>
          <w:szCs w:val="28"/>
        </w:rPr>
        <w:t>第四條　　本會置委員三十一人至三十九人，其中一人為召集人，一人為副召集人，均由本部部長指派本部國民及學前教育署相關人員兼任；其餘委員，由本部部長就下列人員聘（派）兼之，並予公告：</w:t>
      </w:r>
    </w:p>
    <w:p w14:paraId="760A11DE" w14:textId="77777777" w:rsidR="009C3110" w:rsidRDefault="00C9596C">
      <w:pPr>
        <w:pStyle w:val="a3"/>
        <w:spacing w:line="460" w:lineRule="exact"/>
        <w:ind w:left="1414"/>
        <w:jc w:val="both"/>
        <w:rPr>
          <w:rFonts w:ascii="標楷體" w:eastAsia="標楷體" w:hAnsi="標楷體"/>
          <w:sz w:val="28"/>
          <w:szCs w:val="28"/>
        </w:rPr>
      </w:pPr>
      <w:r>
        <w:rPr>
          <w:rFonts w:ascii="標楷體" w:eastAsia="標楷體" w:hAnsi="標楷體"/>
          <w:sz w:val="28"/>
          <w:szCs w:val="28"/>
        </w:rPr>
        <w:t>一、學者專家。</w:t>
      </w:r>
    </w:p>
    <w:p w14:paraId="7B5C675C" w14:textId="77777777" w:rsidR="009C3110" w:rsidRDefault="00C9596C">
      <w:pPr>
        <w:pStyle w:val="a3"/>
        <w:spacing w:line="460" w:lineRule="exact"/>
        <w:ind w:left="1414"/>
        <w:jc w:val="both"/>
        <w:rPr>
          <w:rFonts w:ascii="標楷體" w:eastAsia="標楷體" w:hAnsi="標楷體"/>
          <w:sz w:val="28"/>
          <w:szCs w:val="28"/>
        </w:rPr>
      </w:pPr>
      <w:r>
        <w:rPr>
          <w:rFonts w:ascii="標楷體" w:eastAsia="標楷體" w:hAnsi="標楷體"/>
          <w:sz w:val="28"/>
          <w:szCs w:val="28"/>
        </w:rPr>
        <w:t>二、教育行政人員。</w:t>
      </w:r>
    </w:p>
    <w:p w14:paraId="22F61C0D" w14:textId="77777777" w:rsidR="009C3110" w:rsidRDefault="00C9596C">
      <w:pPr>
        <w:pStyle w:val="a3"/>
        <w:spacing w:line="460" w:lineRule="exact"/>
        <w:ind w:left="1414"/>
        <w:jc w:val="both"/>
        <w:rPr>
          <w:rFonts w:ascii="標楷體" w:eastAsia="標楷體" w:hAnsi="標楷體"/>
          <w:sz w:val="28"/>
          <w:szCs w:val="28"/>
        </w:rPr>
      </w:pPr>
      <w:r>
        <w:rPr>
          <w:rFonts w:ascii="標楷體" w:eastAsia="標楷體" w:hAnsi="標楷體"/>
          <w:sz w:val="28"/>
          <w:szCs w:val="28"/>
        </w:rPr>
        <w:t>三、學校行政人員。</w:t>
      </w:r>
    </w:p>
    <w:p w14:paraId="569EDA4A" w14:textId="77777777" w:rsidR="009C3110" w:rsidRDefault="00C9596C">
      <w:pPr>
        <w:pStyle w:val="a3"/>
        <w:spacing w:line="460" w:lineRule="exact"/>
        <w:ind w:left="1414"/>
        <w:jc w:val="both"/>
        <w:rPr>
          <w:rFonts w:ascii="標楷體" w:eastAsia="標楷體" w:hAnsi="標楷體"/>
          <w:sz w:val="28"/>
          <w:szCs w:val="28"/>
        </w:rPr>
      </w:pPr>
      <w:r>
        <w:rPr>
          <w:rFonts w:ascii="標楷體" w:eastAsia="標楷體" w:hAnsi="標楷體"/>
          <w:sz w:val="28"/>
          <w:szCs w:val="28"/>
        </w:rPr>
        <w:t>四、全國教師組織代表。</w:t>
      </w:r>
    </w:p>
    <w:p w14:paraId="2729323C" w14:textId="77777777" w:rsidR="009C3110" w:rsidRDefault="00C9596C">
      <w:pPr>
        <w:pStyle w:val="a3"/>
        <w:spacing w:line="460" w:lineRule="exact"/>
        <w:ind w:left="1414"/>
        <w:jc w:val="both"/>
        <w:rPr>
          <w:rFonts w:ascii="標楷體" w:eastAsia="標楷體" w:hAnsi="標楷體"/>
          <w:sz w:val="28"/>
          <w:szCs w:val="28"/>
        </w:rPr>
      </w:pPr>
      <w:r>
        <w:rPr>
          <w:rFonts w:ascii="標楷體" w:eastAsia="標楷體" w:hAnsi="標楷體"/>
          <w:sz w:val="28"/>
          <w:szCs w:val="28"/>
        </w:rPr>
        <w:t>五、特殊教育相關家長團體代表。</w:t>
      </w:r>
    </w:p>
    <w:p w14:paraId="7278EA1B" w14:textId="77777777" w:rsidR="009C3110" w:rsidRDefault="00C9596C">
      <w:pPr>
        <w:pStyle w:val="a3"/>
        <w:spacing w:line="460" w:lineRule="exact"/>
        <w:ind w:left="1414"/>
        <w:jc w:val="both"/>
        <w:rPr>
          <w:rFonts w:ascii="標楷體" w:eastAsia="標楷體" w:hAnsi="標楷體"/>
          <w:sz w:val="28"/>
          <w:szCs w:val="28"/>
        </w:rPr>
      </w:pPr>
      <w:r>
        <w:rPr>
          <w:rFonts w:ascii="標楷體" w:eastAsia="標楷體" w:hAnsi="標楷體"/>
          <w:sz w:val="28"/>
          <w:szCs w:val="28"/>
        </w:rPr>
        <w:lastRenderedPageBreak/>
        <w:t>六、身心障礙學生家長代表。</w:t>
      </w:r>
    </w:p>
    <w:p w14:paraId="23BA047F" w14:textId="77777777" w:rsidR="009C3110" w:rsidRDefault="00C9596C">
      <w:pPr>
        <w:pStyle w:val="a3"/>
        <w:spacing w:line="460" w:lineRule="exact"/>
        <w:ind w:left="1414"/>
        <w:jc w:val="both"/>
        <w:rPr>
          <w:rFonts w:ascii="標楷體" w:eastAsia="標楷體" w:hAnsi="標楷體"/>
          <w:sz w:val="28"/>
          <w:szCs w:val="28"/>
        </w:rPr>
      </w:pPr>
      <w:r>
        <w:rPr>
          <w:rFonts w:ascii="標楷體" w:eastAsia="標楷體" w:hAnsi="標楷體"/>
          <w:sz w:val="28"/>
          <w:szCs w:val="28"/>
        </w:rPr>
        <w:t>七、資賦優異學生家長代表。</w:t>
      </w:r>
    </w:p>
    <w:p w14:paraId="324B4B30" w14:textId="77777777" w:rsidR="009C3110" w:rsidRDefault="00C9596C">
      <w:pPr>
        <w:pStyle w:val="a3"/>
        <w:spacing w:line="460" w:lineRule="exact"/>
        <w:ind w:left="1414"/>
        <w:jc w:val="both"/>
        <w:rPr>
          <w:rFonts w:ascii="標楷體" w:eastAsia="標楷體" w:hAnsi="標楷體"/>
          <w:sz w:val="28"/>
          <w:szCs w:val="28"/>
        </w:rPr>
      </w:pPr>
      <w:r>
        <w:rPr>
          <w:rFonts w:ascii="標楷體" w:eastAsia="標楷體" w:hAnsi="標楷體"/>
          <w:sz w:val="28"/>
          <w:szCs w:val="28"/>
        </w:rPr>
        <w:t>八、專業人員。</w:t>
      </w:r>
    </w:p>
    <w:p w14:paraId="0D903C1E" w14:textId="77777777" w:rsidR="009C3110" w:rsidRDefault="00C9596C">
      <w:pPr>
        <w:pStyle w:val="a3"/>
        <w:spacing w:line="460" w:lineRule="exact"/>
        <w:ind w:left="1414"/>
        <w:jc w:val="both"/>
        <w:rPr>
          <w:rFonts w:ascii="標楷體" w:eastAsia="標楷體" w:hAnsi="標楷體"/>
          <w:sz w:val="28"/>
          <w:szCs w:val="28"/>
        </w:rPr>
      </w:pPr>
      <w:r>
        <w:rPr>
          <w:rFonts w:ascii="標楷體" w:eastAsia="標楷體" w:hAnsi="標楷體"/>
          <w:sz w:val="28"/>
          <w:szCs w:val="28"/>
        </w:rPr>
        <w:t>九、中央衛生主管機關代表。</w:t>
      </w:r>
    </w:p>
    <w:p w14:paraId="715F0FE8" w14:textId="77777777" w:rsidR="009C3110" w:rsidRDefault="00C9596C">
      <w:pPr>
        <w:pStyle w:val="a3"/>
        <w:spacing w:line="460" w:lineRule="exact"/>
        <w:ind w:left="1414"/>
        <w:jc w:val="both"/>
        <w:rPr>
          <w:rFonts w:ascii="標楷體" w:eastAsia="標楷體" w:hAnsi="標楷體"/>
          <w:sz w:val="28"/>
          <w:szCs w:val="28"/>
        </w:rPr>
      </w:pPr>
      <w:r>
        <w:rPr>
          <w:rFonts w:ascii="標楷體" w:eastAsia="標楷體" w:hAnsi="標楷體"/>
          <w:sz w:val="28"/>
          <w:szCs w:val="28"/>
        </w:rPr>
        <w:t>十、相關機關（構）代表。</w:t>
      </w:r>
    </w:p>
    <w:p w14:paraId="66F21C48" w14:textId="77777777" w:rsidR="009C3110" w:rsidRDefault="00C9596C">
      <w:pPr>
        <w:pStyle w:val="a3"/>
        <w:spacing w:line="460" w:lineRule="exact"/>
        <w:ind w:left="1414"/>
        <w:jc w:val="both"/>
        <w:rPr>
          <w:rFonts w:ascii="標楷體" w:eastAsia="標楷體" w:hAnsi="標楷體"/>
          <w:sz w:val="28"/>
          <w:szCs w:val="28"/>
        </w:rPr>
      </w:pPr>
      <w:r>
        <w:rPr>
          <w:rFonts w:ascii="標楷體" w:eastAsia="標楷體" w:hAnsi="標楷體"/>
          <w:sz w:val="28"/>
          <w:szCs w:val="28"/>
        </w:rPr>
        <w:t>十一、相關團體代表。</w:t>
      </w:r>
    </w:p>
    <w:p w14:paraId="7133F0A9" w14:textId="77777777" w:rsidR="009C3110" w:rsidRDefault="00C9596C">
      <w:pPr>
        <w:pStyle w:val="a3"/>
        <w:spacing w:line="460" w:lineRule="exact"/>
        <w:ind w:left="882" w:firstLine="532"/>
        <w:jc w:val="both"/>
        <w:rPr>
          <w:rFonts w:ascii="標楷體" w:eastAsia="標楷體" w:hAnsi="標楷體"/>
          <w:sz w:val="28"/>
          <w:szCs w:val="28"/>
        </w:rPr>
      </w:pPr>
      <w:r>
        <w:rPr>
          <w:rFonts w:ascii="標楷體" w:eastAsia="標楷體" w:hAnsi="標楷體"/>
          <w:sz w:val="28"/>
          <w:szCs w:val="28"/>
        </w:rPr>
        <w:t>前項召集人、副召集人及第二款、第三款、第十款教育行政人員、學校行政人員與</w:t>
      </w:r>
      <w:r>
        <w:rPr>
          <w:rFonts w:ascii="標楷體" w:eastAsia="標楷體" w:hAnsi="標楷體"/>
          <w:sz w:val="28"/>
          <w:szCs w:val="28"/>
        </w:rPr>
        <w:t>相關機關（構）代表人數合計，不得超過委員總數二分之一；任一性別委員人數，不得少於委員總數三分之一。</w:t>
      </w:r>
    </w:p>
    <w:p w14:paraId="70A482EB" w14:textId="77777777" w:rsidR="009C3110" w:rsidRDefault="00C9596C">
      <w:pPr>
        <w:pStyle w:val="a3"/>
        <w:spacing w:line="460" w:lineRule="exact"/>
        <w:ind w:left="882" w:firstLine="532"/>
        <w:jc w:val="both"/>
        <w:rPr>
          <w:rFonts w:ascii="標楷體" w:eastAsia="標楷體" w:hAnsi="標楷體"/>
          <w:sz w:val="28"/>
          <w:szCs w:val="28"/>
        </w:rPr>
      </w:pPr>
      <w:r>
        <w:rPr>
          <w:rFonts w:ascii="標楷體" w:eastAsia="標楷體" w:hAnsi="標楷體"/>
          <w:sz w:val="28"/>
          <w:szCs w:val="28"/>
        </w:rPr>
        <w:t>本會置執行秘書一人，由本部部長指派人員兼任，承召集人指示辦理本會相關行政事務，所需工作人員由本部指定相關人員擔任之。</w:t>
      </w:r>
    </w:p>
    <w:p w14:paraId="723F7791" w14:textId="77777777" w:rsidR="009C3110" w:rsidRDefault="00C9596C">
      <w:pPr>
        <w:spacing w:line="460" w:lineRule="exact"/>
        <w:ind w:left="868" w:hanging="868"/>
        <w:jc w:val="both"/>
        <w:rPr>
          <w:rFonts w:ascii="標楷體" w:eastAsia="標楷體" w:hAnsi="標楷體"/>
          <w:sz w:val="28"/>
          <w:szCs w:val="28"/>
        </w:rPr>
      </w:pPr>
      <w:r>
        <w:rPr>
          <w:rFonts w:ascii="標楷體" w:eastAsia="標楷體" w:hAnsi="標楷體"/>
          <w:sz w:val="28"/>
          <w:szCs w:val="28"/>
        </w:rPr>
        <w:t>第五條　　本會得設各小組協助鑑定、安置、輔導及支持服務之綜合評估作業，小組類別如下：</w:t>
      </w:r>
    </w:p>
    <w:p w14:paraId="07DADBCF" w14:textId="77777777" w:rsidR="009C3110" w:rsidRDefault="00C9596C">
      <w:pPr>
        <w:pStyle w:val="a3"/>
        <w:spacing w:line="460" w:lineRule="exact"/>
        <w:ind w:left="1959" w:hanging="538"/>
        <w:jc w:val="both"/>
        <w:rPr>
          <w:rFonts w:ascii="標楷體" w:eastAsia="標楷體" w:hAnsi="標楷體"/>
          <w:sz w:val="28"/>
          <w:szCs w:val="28"/>
        </w:rPr>
      </w:pPr>
      <w:r>
        <w:rPr>
          <w:rFonts w:ascii="標楷體" w:eastAsia="標楷體" w:hAnsi="標楷體"/>
          <w:sz w:val="28"/>
          <w:szCs w:val="28"/>
        </w:rPr>
        <w:t>一、高級中等學校身心障礙學生鑑定小組（以下簡稱高中身障鑑定小組）。</w:t>
      </w:r>
    </w:p>
    <w:p w14:paraId="722F377D" w14:textId="77777777" w:rsidR="009C3110" w:rsidRDefault="00C9596C">
      <w:pPr>
        <w:pStyle w:val="a3"/>
        <w:spacing w:line="460" w:lineRule="exact"/>
        <w:ind w:left="1959" w:hanging="538"/>
        <w:jc w:val="both"/>
        <w:rPr>
          <w:rFonts w:ascii="標楷體" w:eastAsia="標楷體" w:hAnsi="標楷體"/>
          <w:sz w:val="28"/>
          <w:szCs w:val="28"/>
        </w:rPr>
      </w:pPr>
      <w:r>
        <w:rPr>
          <w:rFonts w:ascii="標楷體" w:eastAsia="標楷體" w:hAnsi="標楷體"/>
          <w:sz w:val="28"/>
          <w:szCs w:val="28"/>
        </w:rPr>
        <w:t>二、高級中等學校資賦優異學生鑑定小組（以下簡稱高中資優鑑定小組）。</w:t>
      </w:r>
    </w:p>
    <w:p w14:paraId="1870A575" w14:textId="77777777" w:rsidR="009C3110" w:rsidRDefault="00C9596C">
      <w:pPr>
        <w:pStyle w:val="a3"/>
        <w:spacing w:line="460" w:lineRule="exact"/>
        <w:ind w:left="1959" w:hanging="538"/>
        <w:jc w:val="both"/>
        <w:rPr>
          <w:rFonts w:ascii="標楷體" w:eastAsia="標楷體" w:hAnsi="標楷體"/>
          <w:sz w:val="28"/>
          <w:szCs w:val="28"/>
        </w:rPr>
      </w:pPr>
      <w:r>
        <w:rPr>
          <w:rFonts w:ascii="標楷體" w:eastAsia="標楷體" w:hAnsi="標楷體"/>
          <w:sz w:val="28"/>
          <w:szCs w:val="28"/>
        </w:rPr>
        <w:t>三、大專校院身心障礙學生鑑定及就學輔導小組（以下簡稱大專鑑輔小組）。</w:t>
      </w:r>
    </w:p>
    <w:p w14:paraId="34883479" w14:textId="77777777" w:rsidR="009C3110" w:rsidRDefault="00C9596C">
      <w:pPr>
        <w:pStyle w:val="a3"/>
        <w:spacing w:line="460" w:lineRule="exact"/>
        <w:ind w:left="1959" w:hanging="538"/>
        <w:jc w:val="both"/>
        <w:rPr>
          <w:rFonts w:ascii="標楷體" w:eastAsia="標楷體" w:hAnsi="標楷體"/>
          <w:sz w:val="28"/>
          <w:szCs w:val="28"/>
        </w:rPr>
      </w:pPr>
      <w:r>
        <w:rPr>
          <w:rFonts w:ascii="標楷體" w:eastAsia="標楷體" w:hAnsi="標楷體"/>
          <w:sz w:val="28"/>
          <w:szCs w:val="28"/>
        </w:rPr>
        <w:t>四、高級中等學校身心障礙學生安置小組（以下簡稱安置小組）。</w:t>
      </w:r>
    </w:p>
    <w:p w14:paraId="6851DDEC" w14:textId="77777777" w:rsidR="009C3110" w:rsidRDefault="00C9596C">
      <w:pPr>
        <w:pStyle w:val="a3"/>
        <w:spacing w:line="460" w:lineRule="exact"/>
        <w:ind w:left="1959" w:hanging="538"/>
        <w:jc w:val="both"/>
        <w:rPr>
          <w:rFonts w:ascii="標楷體" w:eastAsia="標楷體" w:hAnsi="標楷體"/>
          <w:sz w:val="28"/>
          <w:szCs w:val="28"/>
        </w:rPr>
      </w:pPr>
      <w:r>
        <w:rPr>
          <w:rFonts w:ascii="標楷體" w:eastAsia="標楷體" w:hAnsi="標楷體"/>
          <w:sz w:val="28"/>
          <w:szCs w:val="28"/>
        </w:rPr>
        <w:t>五、國立特殊教育學校學生在家教育小組（以下簡稱在家教育小組）。</w:t>
      </w:r>
    </w:p>
    <w:p w14:paraId="27BB8A04" w14:textId="77777777" w:rsidR="009C3110" w:rsidRDefault="00C9596C">
      <w:pPr>
        <w:pStyle w:val="a3"/>
        <w:spacing w:line="460" w:lineRule="exact"/>
        <w:ind w:left="1959" w:hanging="538"/>
        <w:jc w:val="both"/>
        <w:rPr>
          <w:rFonts w:ascii="標楷體" w:eastAsia="標楷體" w:hAnsi="標楷體"/>
          <w:sz w:val="28"/>
          <w:szCs w:val="28"/>
        </w:rPr>
      </w:pPr>
      <w:r>
        <w:rPr>
          <w:rFonts w:ascii="標楷體" w:eastAsia="標楷體" w:hAnsi="標楷體"/>
          <w:sz w:val="28"/>
          <w:szCs w:val="28"/>
        </w:rPr>
        <w:t>六、特殊教育學生輔導支持服務小組（以下簡稱輔導支持服務小組）。</w:t>
      </w:r>
    </w:p>
    <w:p w14:paraId="60AA88C7" w14:textId="77777777" w:rsidR="009C3110" w:rsidRDefault="00C9596C">
      <w:pPr>
        <w:spacing w:line="460" w:lineRule="exact"/>
        <w:ind w:left="868" w:hanging="868"/>
        <w:jc w:val="both"/>
        <w:rPr>
          <w:rFonts w:ascii="標楷體" w:eastAsia="標楷體" w:hAnsi="標楷體"/>
          <w:sz w:val="28"/>
          <w:szCs w:val="28"/>
        </w:rPr>
      </w:pPr>
      <w:r>
        <w:rPr>
          <w:rFonts w:ascii="標楷體" w:eastAsia="標楷體" w:hAnsi="標楷體"/>
          <w:sz w:val="28"/>
          <w:szCs w:val="28"/>
        </w:rPr>
        <w:t>第六條　　前條各小組各置召集人一人，由本部就本會委員聘（派）兼之。</w:t>
      </w:r>
    </w:p>
    <w:p w14:paraId="094E2585" w14:textId="77777777" w:rsidR="009C3110" w:rsidRDefault="00C9596C">
      <w:pPr>
        <w:pStyle w:val="a3"/>
        <w:spacing w:line="460" w:lineRule="exact"/>
        <w:ind w:left="882" w:right="-144" w:firstLine="532"/>
        <w:jc w:val="both"/>
        <w:rPr>
          <w:rFonts w:ascii="標楷體" w:eastAsia="標楷體" w:hAnsi="標楷體"/>
          <w:sz w:val="28"/>
          <w:szCs w:val="28"/>
        </w:rPr>
      </w:pPr>
      <w:r>
        <w:rPr>
          <w:rFonts w:ascii="標楷體" w:eastAsia="標楷體" w:hAnsi="標楷體"/>
          <w:sz w:val="28"/>
          <w:szCs w:val="28"/>
        </w:rPr>
        <w:t>各小組成員之人數，由本部依業務需要定之，並就下列人員</w:t>
      </w:r>
      <w:r>
        <w:rPr>
          <w:rFonts w:ascii="標楷體" w:eastAsia="標楷體" w:hAnsi="標楷體"/>
          <w:sz w:val="28"/>
          <w:szCs w:val="28"/>
        </w:rPr>
        <w:lastRenderedPageBreak/>
        <w:t>聘（派）兼之：</w:t>
      </w:r>
    </w:p>
    <w:p w14:paraId="16021006" w14:textId="77777777" w:rsidR="009C3110" w:rsidRDefault="00C9596C">
      <w:pPr>
        <w:pStyle w:val="a3"/>
        <w:spacing w:line="460" w:lineRule="exact"/>
        <w:ind w:left="1959" w:hanging="538"/>
        <w:jc w:val="both"/>
        <w:rPr>
          <w:rFonts w:ascii="標楷體" w:eastAsia="標楷體" w:hAnsi="標楷體"/>
          <w:sz w:val="28"/>
          <w:szCs w:val="28"/>
        </w:rPr>
      </w:pPr>
      <w:r>
        <w:rPr>
          <w:rFonts w:ascii="標楷體" w:eastAsia="標楷體" w:hAnsi="標楷體"/>
          <w:sz w:val="28"/>
          <w:szCs w:val="28"/>
        </w:rPr>
        <w:t>一、高中身障鑑定小組：</w:t>
      </w:r>
    </w:p>
    <w:p w14:paraId="682D6C33"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（一）學者專家。</w:t>
      </w:r>
    </w:p>
    <w:p w14:paraId="319CDF4F"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（二）教育行政人員。</w:t>
      </w:r>
    </w:p>
    <w:p w14:paraId="6A2F9A0F"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（三）學校行政人員。</w:t>
      </w:r>
    </w:p>
    <w:p w14:paraId="3F3632C7"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（四）教師組織代表。</w:t>
      </w:r>
    </w:p>
    <w:p w14:paraId="1D46C367"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（五）特殊教育相關家長團體代表。</w:t>
      </w:r>
    </w:p>
    <w:p w14:paraId="3EC3085B"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（六）身心障礙學生家長代表。</w:t>
      </w:r>
    </w:p>
    <w:p w14:paraId="5B245EE7"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（七）專業人員。</w:t>
      </w:r>
    </w:p>
    <w:p w14:paraId="1D59A793"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（八）相關團體代表。</w:t>
      </w:r>
    </w:p>
    <w:p w14:paraId="137E7C36" w14:textId="77777777" w:rsidR="009C3110" w:rsidRDefault="00C9596C">
      <w:pPr>
        <w:pStyle w:val="a3"/>
        <w:spacing w:line="460" w:lineRule="exact"/>
        <w:ind w:left="1959" w:hanging="538"/>
        <w:jc w:val="both"/>
        <w:rPr>
          <w:rFonts w:ascii="標楷體" w:eastAsia="標楷體" w:hAnsi="標楷體"/>
          <w:sz w:val="28"/>
          <w:szCs w:val="28"/>
        </w:rPr>
      </w:pPr>
      <w:r>
        <w:rPr>
          <w:rFonts w:ascii="標楷體" w:eastAsia="標楷體" w:hAnsi="標楷體"/>
          <w:sz w:val="28"/>
          <w:szCs w:val="28"/>
        </w:rPr>
        <w:t>二、高中資優鑑定小組：</w:t>
      </w:r>
    </w:p>
    <w:p w14:paraId="766FD3DE"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（一）學者專家。</w:t>
      </w:r>
    </w:p>
    <w:p w14:paraId="3B1FEAF4"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（二）教育行政人員。</w:t>
      </w:r>
    </w:p>
    <w:p w14:paraId="52855D7E"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（三）教師組織代表。</w:t>
      </w:r>
    </w:p>
    <w:p w14:paraId="61609638" w14:textId="77777777" w:rsidR="009C3110" w:rsidRDefault="00C9596C">
      <w:pPr>
        <w:pStyle w:val="a3"/>
        <w:spacing w:line="460" w:lineRule="exact"/>
        <w:ind w:left="1959" w:hanging="538"/>
        <w:jc w:val="both"/>
        <w:rPr>
          <w:rFonts w:ascii="標楷體" w:eastAsia="標楷體" w:hAnsi="標楷體"/>
          <w:sz w:val="28"/>
          <w:szCs w:val="28"/>
        </w:rPr>
      </w:pPr>
      <w:r>
        <w:rPr>
          <w:rFonts w:ascii="標楷體" w:eastAsia="標楷體" w:hAnsi="標楷體"/>
          <w:sz w:val="28"/>
          <w:szCs w:val="28"/>
        </w:rPr>
        <w:t>三、大專鑑輔小組：</w:t>
      </w:r>
    </w:p>
    <w:p w14:paraId="516FCE51"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（一）學者專家。</w:t>
      </w:r>
    </w:p>
    <w:p w14:paraId="494AC973"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（二）教育行政人員。</w:t>
      </w:r>
    </w:p>
    <w:p w14:paraId="551F1A51"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（三）學校行政人員。</w:t>
      </w:r>
    </w:p>
    <w:p w14:paraId="25417197"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（四）教師組織代表。</w:t>
      </w:r>
    </w:p>
    <w:p w14:paraId="5AAF715D"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（五）特殊教育相關家長團體代表。</w:t>
      </w:r>
    </w:p>
    <w:p w14:paraId="179CEFE1"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（六）身心障礙學生家長代表。</w:t>
      </w:r>
    </w:p>
    <w:p w14:paraId="7AAB3E36"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（七）專業人員。</w:t>
      </w:r>
    </w:p>
    <w:p w14:paraId="167E95A8"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（八）相關團體代表。</w:t>
      </w:r>
    </w:p>
    <w:p w14:paraId="11400136" w14:textId="77777777" w:rsidR="009C3110" w:rsidRDefault="00C9596C">
      <w:pPr>
        <w:pStyle w:val="a3"/>
        <w:spacing w:line="460" w:lineRule="exact"/>
        <w:ind w:left="1959" w:hanging="538"/>
        <w:jc w:val="both"/>
        <w:rPr>
          <w:rFonts w:ascii="標楷體" w:eastAsia="標楷體" w:hAnsi="標楷體"/>
          <w:sz w:val="28"/>
          <w:szCs w:val="28"/>
        </w:rPr>
      </w:pPr>
      <w:r>
        <w:rPr>
          <w:rFonts w:ascii="標楷體" w:eastAsia="標楷體" w:hAnsi="標楷體"/>
          <w:sz w:val="28"/>
          <w:szCs w:val="28"/>
        </w:rPr>
        <w:t>四、安置小組：</w:t>
      </w:r>
    </w:p>
    <w:p w14:paraId="5F7B2A6A"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（一）學者專家。</w:t>
      </w:r>
    </w:p>
    <w:p w14:paraId="13170E62"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（二）學校行政代表。</w:t>
      </w:r>
    </w:p>
    <w:p w14:paraId="768F9253"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（三）教師組織代表。</w:t>
      </w:r>
    </w:p>
    <w:p w14:paraId="7CED7A5A"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（四）特殊教育相關家長團體代表。</w:t>
      </w:r>
    </w:p>
    <w:p w14:paraId="3D7BC6CE"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（五）相關團體代表。</w:t>
      </w:r>
    </w:p>
    <w:p w14:paraId="5086AD45" w14:textId="77777777" w:rsidR="009C3110" w:rsidRDefault="00C9596C">
      <w:pPr>
        <w:pStyle w:val="a3"/>
        <w:spacing w:line="460" w:lineRule="exact"/>
        <w:ind w:left="1959" w:hanging="538"/>
        <w:jc w:val="both"/>
        <w:rPr>
          <w:rFonts w:ascii="標楷體" w:eastAsia="標楷體" w:hAnsi="標楷體"/>
          <w:sz w:val="28"/>
          <w:szCs w:val="28"/>
        </w:rPr>
      </w:pPr>
      <w:r>
        <w:rPr>
          <w:rFonts w:ascii="標楷體" w:eastAsia="標楷體" w:hAnsi="標楷體"/>
          <w:sz w:val="28"/>
          <w:szCs w:val="28"/>
        </w:rPr>
        <w:t>五、在家教育小組：</w:t>
      </w:r>
    </w:p>
    <w:p w14:paraId="59B20123"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lastRenderedPageBreak/>
        <w:t>（一）學者專家。</w:t>
      </w:r>
    </w:p>
    <w:p w14:paraId="1CE28A16"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（二）學校行政人員。</w:t>
      </w:r>
    </w:p>
    <w:p w14:paraId="39D836D3"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（三）特殊教育相關家長團體代表。</w:t>
      </w:r>
    </w:p>
    <w:p w14:paraId="36BC0569"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（四）專業人員。</w:t>
      </w:r>
    </w:p>
    <w:p w14:paraId="66284EEE" w14:textId="77777777" w:rsidR="009C3110" w:rsidRDefault="00C9596C">
      <w:pPr>
        <w:pStyle w:val="a3"/>
        <w:spacing w:line="460" w:lineRule="exact"/>
        <w:ind w:left="1959" w:hanging="538"/>
        <w:jc w:val="both"/>
        <w:rPr>
          <w:rFonts w:ascii="標楷體" w:eastAsia="標楷體" w:hAnsi="標楷體"/>
          <w:sz w:val="28"/>
          <w:szCs w:val="28"/>
        </w:rPr>
      </w:pPr>
      <w:r>
        <w:rPr>
          <w:rFonts w:ascii="標楷體" w:eastAsia="標楷體" w:hAnsi="標楷體"/>
          <w:sz w:val="28"/>
          <w:szCs w:val="28"/>
        </w:rPr>
        <w:t>六、輔導支持服務小組：</w:t>
      </w:r>
    </w:p>
    <w:p w14:paraId="3368ECBC"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（一）學者專家。</w:t>
      </w:r>
    </w:p>
    <w:p w14:paraId="5B4EADD4"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（二）學校行政人員。</w:t>
      </w:r>
    </w:p>
    <w:p w14:paraId="746F8D6E"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（三）特殊教育相關家長團體代表。</w:t>
      </w:r>
    </w:p>
    <w:p w14:paraId="7691B8FB"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（四）專業人員。</w:t>
      </w:r>
    </w:p>
    <w:p w14:paraId="4F72777C" w14:textId="77777777" w:rsidR="009C3110" w:rsidRDefault="00C9596C">
      <w:pPr>
        <w:spacing w:line="460" w:lineRule="exact"/>
        <w:ind w:left="868" w:hanging="868"/>
        <w:jc w:val="both"/>
        <w:rPr>
          <w:rFonts w:ascii="標楷體" w:eastAsia="標楷體" w:hAnsi="標楷體"/>
          <w:sz w:val="28"/>
          <w:szCs w:val="28"/>
        </w:rPr>
      </w:pPr>
      <w:r>
        <w:rPr>
          <w:rFonts w:ascii="標楷體" w:eastAsia="標楷體" w:hAnsi="標楷體"/>
          <w:sz w:val="28"/>
          <w:szCs w:val="28"/>
        </w:rPr>
        <w:t>第七條　　高中身障鑑定小組、高中資優鑑定小組及大專鑑輔小組，得依其服務之學校數及學生數，下設分組，協助小組進行初步評估（以下簡稱初評）作業。</w:t>
      </w:r>
    </w:p>
    <w:p w14:paraId="755EA516" w14:textId="77777777" w:rsidR="009C3110" w:rsidRDefault="00C9596C">
      <w:pPr>
        <w:pStyle w:val="a3"/>
        <w:spacing w:line="460" w:lineRule="exact"/>
        <w:ind w:left="882" w:firstLine="532"/>
        <w:jc w:val="both"/>
        <w:rPr>
          <w:rFonts w:ascii="標楷體" w:eastAsia="標楷體" w:hAnsi="標楷體"/>
          <w:sz w:val="28"/>
          <w:szCs w:val="28"/>
        </w:rPr>
      </w:pPr>
      <w:r>
        <w:rPr>
          <w:rFonts w:ascii="標楷體" w:eastAsia="標楷體" w:hAnsi="標楷體"/>
          <w:sz w:val="28"/>
          <w:szCs w:val="28"/>
        </w:rPr>
        <w:t>前項各分組之成員人數，由本部依業務需要定之；各分組各置召集人一人，由本部指派本部主管學校人員兼任，其餘成員由本部依各分組任務，就下列人員聘（派）兼之：</w:t>
      </w:r>
    </w:p>
    <w:p w14:paraId="4AF0436A" w14:textId="77777777" w:rsidR="009C3110" w:rsidRDefault="00C9596C">
      <w:pPr>
        <w:pStyle w:val="a3"/>
        <w:spacing w:line="460" w:lineRule="exact"/>
        <w:ind w:left="1959" w:hanging="538"/>
        <w:jc w:val="both"/>
        <w:rPr>
          <w:rFonts w:ascii="標楷體" w:eastAsia="標楷體" w:hAnsi="標楷體"/>
          <w:sz w:val="28"/>
          <w:szCs w:val="28"/>
        </w:rPr>
      </w:pPr>
      <w:r>
        <w:rPr>
          <w:rFonts w:ascii="標楷體" w:eastAsia="標楷體" w:hAnsi="標楷體"/>
          <w:sz w:val="28"/>
          <w:szCs w:val="28"/>
        </w:rPr>
        <w:t>一、高中身障鑑定小組、大專鑑輔小組下設之分組：</w:t>
      </w:r>
    </w:p>
    <w:p w14:paraId="7E570E40"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（一）學者專家。</w:t>
      </w:r>
    </w:p>
    <w:p w14:paraId="6CCA97CC"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（二）教育行政人員。</w:t>
      </w:r>
    </w:p>
    <w:p w14:paraId="332E5257"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（三）學校行政人員。</w:t>
      </w:r>
    </w:p>
    <w:p w14:paraId="1319965F"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（四）教師組織代表。</w:t>
      </w:r>
    </w:p>
    <w:p w14:paraId="57AA67EB"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（五）特殊教育相關家長團體代表。</w:t>
      </w:r>
    </w:p>
    <w:p w14:paraId="3F617F0F"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（六）專業人員。</w:t>
      </w:r>
    </w:p>
    <w:p w14:paraId="1A543061"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（七）相關團體代表。</w:t>
      </w:r>
    </w:p>
    <w:p w14:paraId="2AD0A91E" w14:textId="77777777" w:rsidR="009C3110" w:rsidRDefault="00C9596C">
      <w:pPr>
        <w:pStyle w:val="a3"/>
        <w:spacing w:line="460" w:lineRule="exact"/>
        <w:ind w:left="1959" w:hanging="538"/>
        <w:jc w:val="both"/>
        <w:rPr>
          <w:rFonts w:ascii="標楷體" w:eastAsia="標楷體" w:hAnsi="標楷體"/>
          <w:sz w:val="28"/>
          <w:szCs w:val="28"/>
        </w:rPr>
      </w:pPr>
      <w:r>
        <w:rPr>
          <w:rFonts w:ascii="標楷體" w:eastAsia="標楷體" w:hAnsi="標楷體"/>
          <w:sz w:val="28"/>
          <w:szCs w:val="28"/>
        </w:rPr>
        <w:t>二、高中資優鑑定小組之分組：</w:t>
      </w:r>
    </w:p>
    <w:p w14:paraId="21F4C05D"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（一）學者專家。</w:t>
      </w:r>
    </w:p>
    <w:p w14:paraId="458468CE"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（二）教育行政人員。</w:t>
      </w:r>
    </w:p>
    <w:p w14:paraId="03B58972" w14:textId="77777777" w:rsidR="009C3110" w:rsidRDefault="00C9596C">
      <w:pPr>
        <w:pStyle w:val="a3"/>
        <w:spacing w:line="460" w:lineRule="exact"/>
        <w:ind w:left="2408" w:hanging="406"/>
        <w:jc w:val="both"/>
        <w:rPr>
          <w:rFonts w:ascii="標楷體" w:eastAsia="標楷體" w:hAnsi="標楷體"/>
          <w:sz w:val="28"/>
          <w:szCs w:val="28"/>
        </w:rPr>
      </w:pPr>
      <w:r>
        <w:rPr>
          <w:rFonts w:ascii="標楷體" w:eastAsia="標楷體" w:hAnsi="標楷體"/>
          <w:sz w:val="28"/>
          <w:szCs w:val="28"/>
        </w:rPr>
        <w:t>（三）教師組織代表。</w:t>
      </w:r>
    </w:p>
    <w:p w14:paraId="66668F63" w14:textId="77777777" w:rsidR="009C3110" w:rsidRDefault="00C9596C">
      <w:pPr>
        <w:pStyle w:val="a3"/>
        <w:spacing w:line="460" w:lineRule="exact"/>
        <w:ind w:left="882" w:firstLine="532"/>
        <w:jc w:val="both"/>
        <w:rPr>
          <w:rFonts w:ascii="標楷體" w:eastAsia="標楷體" w:hAnsi="標楷體"/>
          <w:sz w:val="28"/>
          <w:szCs w:val="28"/>
        </w:rPr>
      </w:pPr>
      <w:r>
        <w:rPr>
          <w:rFonts w:ascii="標楷體" w:eastAsia="標楷體" w:hAnsi="標楷體"/>
          <w:sz w:val="28"/>
          <w:szCs w:val="28"/>
        </w:rPr>
        <w:t>前項第一款之分組中，第一目及第六目之成員合計，應超過成員總數之二分之一；第二款之分組中，第一目之成員，應超過成員總數之二分之一。</w:t>
      </w:r>
    </w:p>
    <w:p w14:paraId="0797B2EB" w14:textId="77777777" w:rsidR="009C3110" w:rsidRDefault="00C9596C">
      <w:pPr>
        <w:pStyle w:val="a3"/>
        <w:spacing w:line="460" w:lineRule="exact"/>
        <w:ind w:left="882" w:firstLine="532"/>
        <w:jc w:val="both"/>
        <w:rPr>
          <w:rFonts w:ascii="標楷體" w:eastAsia="標楷體" w:hAnsi="標楷體"/>
          <w:sz w:val="28"/>
          <w:szCs w:val="28"/>
        </w:rPr>
      </w:pPr>
      <w:r>
        <w:rPr>
          <w:rFonts w:ascii="標楷體" w:eastAsia="標楷體" w:hAnsi="標楷體"/>
          <w:sz w:val="28"/>
          <w:szCs w:val="28"/>
        </w:rPr>
        <w:lastRenderedPageBreak/>
        <w:t>第二項第一款高中身障鑑定小組、大專鑑輔小組下設之分組，得視初評作業及其他相關業務需求，置評估人員若干人，由本部就具評估專業資格者聘（派）兼之。</w:t>
      </w:r>
    </w:p>
    <w:p w14:paraId="61B78EB3" w14:textId="77777777" w:rsidR="009C3110" w:rsidRDefault="00C9596C">
      <w:pPr>
        <w:spacing w:line="460" w:lineRule="exact"/>
        <w:ind w:left="868" w:hanging="868"/>
        <w:jc w:val="both"/>
        <w:rPr>
          <w:rFonts w:ascii="標楷體" w:eastAsia="標楷體" w:hAnsi="標楷體"/>
          <w:sz w:val="28"/>
          <w:szCs w:val="28"/>
        </w:rPr>
      </w:pPr>
      <w:r>
        <w:rPr>
          <w:rFonts w:ascii="標楷體" w:eastAsia="標楷體" w:hAnsi="標楷體"/>
          <w:sz w:val="28"/>
          <w:szCs w:val="28"/>
        </w:rPr>
        <w:t>第八條　　本會委員及各小組、分組成員之任期二年，期滿得續聘（派）兼之。</w:t>
      </w:r>
    </w:p>
    <w:p w14:paraId="59EA651B" w14:textId="77777777" w:rsidR="009C3110" w:rsidRDefault="00C9596C">
      <w:pPr>
        <w:pStyle w:val="a3"/>
        <w:spacing w:line="460" w:lineRule="exact"/>
        <w:ind w:left="882" w:firstLine="532"/>
        <w:jc w:val="both"/>
        <w:rPr>
          <w:rFonts w:ascii="標楷體" w:eastAsia="標楷體" w:hAnsi="標楷體"/>
          <w:sz w:val="28"/>
          <w:szCs w:val="28"/>
        </w:rPr>
      </w:pPr>
      <w:r>
        <w:rPr>
          <w:rFonts w:ascii="標楷體" w:eastAsia="標楷體" w:hAnsi="標楷體"/>
          <w:sz w:val="28"/>
          <w:szCs w:val="28"/>
        </w:rPr>
        <w:t>本會委員及各小組、分組成員，其由機關（構）、團體或組織代表擔任者，應隨其本職進退；聘（派）任期間因故出缺、異動或其他原因不能執行職務時，得補聘（派）兼之，其任期至原任</w:t>
      </w:r>
      <w:r>
        <w:rPr>
          <w:rFonts w:ascii="標楷體" w:eastAsia="標楷體" w:hAnsi="標楷體"/>
          <w:sz w:val="28"/>
          <w:szCs w:val="28"/>
        </w:rPr>
        <w:t>期屆滿為止；聘任期間，有不適任情形者，本部得終止聘任，不受聘期之限制。</w:t>
      </w:r>
    </w:p>
    <w:p w14:paraId="1035B539" w14:textId="77777777" w:rsidR="009C3110" w:rsidRDefault="00C9596C">
      <w:pPr>
        <w:spacing w:line="460" w:lineRule="exact"/>
        <w:ind w:left="868" w:hanging="868"/>
        <w:jc w:val="both"/>
        <w:rPr>
          <w:rFonts w:ascii="標楷體" w:eastAsia="標楷體" w:hAnsi="標楷體"/>
          <w:sz w:val="28"/>
          <w:szCs w:val="28"/>
        </w:rPr>
      </w:pPr>
      <w:r>
        <w:rPr>
          <w:rFonts w:ascii="標楷體" w:eastAsia="標楷體" w:hAnsi="標楷體"/>
          <w:sz w:val="28"/>
          <w:szCs w:val="28"/>
        </w:rPr>
        <w:t>第九條　　本會每六個月至少應召開會議一次，必要時得召開臨時會，由召集人召集，並擔任主席；召集人不能出席會議時，由副召集人代理之；副召集人不能出席會議時，由召集人或副召集人指定委員一人代理之。</w:t>
      </w:r>
    </w:p>
    <w:p w14:paraId="7775FB35" w14:textId="77777777" w:rsidR="009C3110" w:rsidRDefault="00C9596C">
      <w:pPr>
        <w:pStyle w:val="a3"/>
        <w:spacing w:line="460" w:lineRule="exact"/>
        <w:ind w:left="882" w:firstLine="532"/>
        <w:jc w:val="both"/>
        <w:rPr>
          <w:rFonts w:ascii="標楷體" w:eastAsia="標楷體" w:hAnsi="標楷體"/>
          <w:sz w:val="28"/>
          <w:szCs w:val="28"/>
        </w:rPr>
      </w:pPr>
      <w:r>
        <w:rPr>
          <w:rFonts w:ascii="標楷體" w:eastAsia="標楷體" w:hAnsi="標楷體"/>
          <w:sz w:val="28"/>
          <w:szCs w:val="28"/>
        </w:rPr>
        <w:t>各小組應於本會會議召開前，召開會議進行綜合評估；小組會議，由小組召集人召集，並擔任主席；小組召集人不能出席會議時，由小組召集人指定成員一人代理之。</w:t>
      </w:r>
    </w:p>
    <w:p w14:paraId="0433269B" w14:textId="77777777" w:rsidR="009C3110" w:rsidRDefault="00C9596C">
      <w:pPr>
        <w:pStyle w:val="a3"/>
        <w:spacing w:line="460" w:lineRule="exact"/>
        <w:ind w:left="882" w:firstLine="532"/>
        <w:jc w:val="both"/>
        <w:rPr>
          <w:rFonts w:ascii="標楷體" w:eastAsia="標楷體" w:hAnsi="標楷體"/>
          <w:sz w:val="28"/>
          <w:szCs w:val="28"/>
        </w:rPr>
      </w:pPr>
      <w:r>
        <w:rPr>
          <w:rFonts w:ascii="標楷體" w:eastAsia="標楷體" w:hAnsi="標楷體"/>
          <w:sz w:val="28"/>
          <w:szCs w:val="28"/>
        </w:rPr>
        <w:t>各分組應不定期召開會議進行初評；分組會議，由分組召集人召集，並擔任主席；召集人不能出席會議時，由召集</w:t>
      </w:r>
      <w:r>
        <w:rPr>
          <w:rFonts w:ascii="標楷體" w:eastAsia="標楷體" w:hAnsi="標楷體"/>
          <w:sz w:val="28"/>
          <w:szCs w:val="28"/>
        </w:rPr>
        <w:t>人指定成員一人代理之。</w:t>
      </w:r>
    </w:p>
    <w:p w14:paraId="395CAFA6" w14:textId="77777777" w:rsidR="009C3110" w:rsidRDefault="00C9596C">
      <w:pPr>
        <w:pStyle w:val="a3"/>
        <w:spacing w:line="460" w:lineRule="exact"/>
        <w:ind w:left="882" w:firstLine="532"/>
        <w:jc w:val="both"/>
        <w:rPr>
          <w:rFonts w:ascii="標楷體" w:eastAsia="標楷體" w:hAnsi="標楷體"/>
          <w:sz w:val="28"/>
          <w:szCs w:val="28"/>
        </w:rPr>
      </w:pPr>
      <w:r>
        <w:rPr>
          <w:rFonts w:ascii="標楷體" w:eastAsia="標楷體" w:hAnsi="標楷體"/>
          <w:sz w:val="28"/>
          <w:szCs w:val="28"/>
        </w:rPr>
        <w:t>本會委員及各小組、分組成員應親自出席會議。但機關（構）、團體或組織代表未能出席會議時，得指派代理人出席，並得發言及參加表決。</w:t>
      </w:r>
    </w:p>
    <w:p w14:paraId="33CB34A5" w14:textId="77777777" w:rsidR="009C3110" w:rsidRDefault="00C9596C">
      <w:pPr>
        <w:pStyle w:val="a3"/>
        <w:spacing w:line="460" w:lineRule="exact"/>
        <w:ind w:left="882" w:firstLine="532"/>
        <w:jc w:val="both"/>
        <w:rPr>
          <w:rFonts w:ascii="標楷體" w:eastAsia="標楷體" w:hAnsi="標楷體"/>
          <w:sz w:val="28"/>
          <w:szCs w:val="28"/>
        </w:rPr>
      </w:pPr>
      <w:r>
        <w:rPr>
          <w:rFonts w:ascii="標楷體" w:eastAsia="標楷體" w:hAnsi="標楷體"/>
          <w:sz w:val="28"/>
          <w:szCs w:val="28"/>
        </w:rPr>
        <w:t>本會、各小組、各分組會議，應有二分之一以上委員或成員出席，始得開會；會議決議，應有出席委員或成員過半數之同意行之。</w:t>
      </w:r>
    </w:p>
    <w:p w14:paraId="15AF6068" w14:textId="77777777" w:rsidR="009C3110" w:rsidRDefault="00C9596C">
      <w:pPr>
        <w:pStyle w:val="a3"/>
        <w:spacing w:line="460" w:lineRule="exact"/>
        <w:ind w:left="882" w:firstLine="532"/>
        <w:jc w:val="both"/>
        <w:rPr>
          <w:rFonts w:ascii="標楷體" w:eastAsia="標楷體" w:hAnsi="標楷體"/>
          <w:sz w:val="28"/>
          <w:szCs w:val="28"/>
        </w:rPr>
      </w:pPr>
      <w:r>
        <w:rPr>
          <w:rFonts w:ascii="標楷體" w:eastAsia="標楷體" w:hAnsi="標楷體"/>
          <w:sz w:val="28"/>
          <w:szCs w:val="28"/>
        </w:rPr>
        <w:t>本會、各小組、各分組會議，得邀請學者專家、有關機關（構）代表或人員，列席報告、說明，或提供諮詢意見。</w:t>
      </w:r>
    </w:p>
    <w:p w14:paraId="04122DAF" w14:textId="77777777" w:rsidR="009C3110" w:rsidRDefault="00C9596C">
      <w:pPr>
        <w:spacing w:line="460" w:lineRule="exact"/>
        <w:ind w:left="868" w:hanging="868"/>
        <w:jc w:val="both"/>
        <w:rPr>
          <w:rFonts w:ascii="標楷體" w:eastAsia="標楷體" w:hAnsi="標楷體"/>
          <w:sz w:val="28"/>
          <w:szCs w:val="28"/>
        </w:rPr>
      </w:pPr>
      <w:r>
        <w:rPr>
          <w:rFonts w:ascii="標楷體" w:eastAsia="標楷體" w:hAnsi="標楷體"/>
          <w:sz w:val="28"/>
          <w:szCs w:val="28"/>
        </w:rPr>
        <w:t>第十條　　各分組應於收到學校所送學生鑑定資料後二個月內完成特殊教育學生鑑定資料之初評作業，並送小組進行綜合評估作業。</w:t>
      </w:r>
    </w:p>
    <w:p w14:paraId="486F3305" w14:textId="77777777" w:rsidR="009C3110" w:rsidRDefault="00C9596C">
      <w:pPr>
        <w:pStyle w:val="a3"/>
        <w:spacing w:line="460" w:lineRule="exact"/>
        <w:ind w:left="882" w:firstLine="532"/>
        <w:jc w:val="both"/>
        <w:rPr>
          <w:rFonts w:ascii="標楷體" w:eastAsia="標楷體" w:hAnsi="標楷體"/>
          <w:sz w:val="28"/>
          <w:szCs w:val="28"/>
        </w:rPr>
      </w:pPr>
      <w:r>
        <w:rPr>
          <w:rFonts w:ascii="標楷體" w:eastAsia="標楷體" w:hAnsi="標楷體"/>
          <w:sz w:val="28"/>
          <w:szCs w:val="28"/>
        </w:rPr>
        <w:lastRenderedPageBreak/>
        <w:t>前項初評作業之期間，必要時得延長，延長以一次為限，並不得逾二個月。</w:t>
      </w:r>
    </w:p>
    <w:p w14:paraId="6D05133E" w14:textId="77777777" w:rsidR="009C3110" w:rsidRDefault="00C9596C">
      <w:pPr>
        <w:pStyle w:val="a3"/>
        <w:spacing w:line="460" w:lineRule="exact"/>
        <w:ind w:left="882" w:firstLine="532"/>
        <w:jc w:val="both"/>
        <w:rPr>
          <w:rFonts w:ascii="標楷體" w:eastAsia="標楷體" w:hAnsi="標楷體"/>
          <w:sz w:val="28"/>
          <w:szCs w:val="28"/>
        </w:rPr>
      </w:pPr>
      <w:r>
        <w:rPr>
          <w:rFonts w:ascii="標楷體" w:eastAsia="標楷體" w:hAnsi="標楷體"/>
          <w:sz w:val="28"/>
          <w:szCs w:val="28"/>
        </w:rPr>
        <w:t>高中身障鑑定小組及大專鑑輔小組之分組，召開會議進行初評時，應依本法第六條第四項規定，通知學生本人、其法定代理人或實際照顧者，參與討論；該法定代理人或實際照顧者，並得邀請相關專業人員陪同列席。</w:t>
      </w:r>
    </w:p>
    <w:p w14:paraId="76C015D9" w14:textId="77777777" w:rsidR="009C3110" w:rsidRDefault="00C9596C">
      <w:pPr>
        <w:spacing w:line="460" w:lineRule="exact"/>
        <w:ind w:left="1162" w:hanging="1162"/>
        <w:jc w:val="both"/>
        <w:rPr>
          <w:rFonts w:ascii="標楷體" w:eastAsia="標楷體" w:hAnsi="標楷體"/>
          <w:sz w:val="28"/>
          <w:szCs w:val="28"/>
        </w:rPr>
      </w:pPr>
      <w:r>
        <w:rPr>
          <w:rFonts w:ascii="標楷體" w:eastAsia="標楷體" w:hAnsi="標楷體"/>
          <w:sz w:val="28"/>
          <w:szCs w:val="28"/>
        </w:rPr>
        <w:t>第十一條　　高中身障鑑定小組、高中資優鑑定小組及大專鑑輔小組之綜合評估情形，應提供學生本人、其法定代理人或實際照顧者，並給予其對綜合評</w:t>
      </w:r>
      <w:r>
        <w:rPr>
          <w:rFonts w:ascii="標楷體" w:eastAsia="標楷體" w:hAnsi="標楷體"/>
          <w:sz w:val="28"/>
          <w:szCs w:val="28"/>
        </w:rPr>
        <w:t>估情形陳述意見之機會。</w:t>
      </w:r>
    </w:p>
    <w:p w14:paraId="42132E6D" w14:textId="77777777" w:rsidR="009C3110" w:rsidRDefault="00C9596C">
      <w:pPr>
        <w:spacing w:line="460" w:lineRule="exact"/>
        <w:ind w:left="1162" w:hanging="1162"/>
        <w:jc w:val="both"/>
        <w:rPr>
          <w:rFonts w:ascii="標楷體" w:eastAsia="標楷體" w:hAnsi="標楷體"/>
          <w:sz w:val="28"/>
          <w:szCs w:val="28"/>
        </w:rPr>
      </w:pPr>
      <w:r>
        <w:rPr>
          <w:rFonts w:ascii="標楷體" w:eastAsia="標楷體" w:hAnsi="標楷體"/>
          <w:sz w:val="28"/>
          <w:szCs w:val="28"/>
        </w:rPr>
        <w:t>第十二條　　安置小組召開會議進行綜合評估時，應依本法第六條第四項規定，通知學生本人、其法定代理人或實際照顧者，參與討論；該法定代理人或實際照顧者，並得邀請相關專業人員陪同列席。</w:t>
      </w:r>
    </w:p>
    <w:p w14:paraId="74E8EA87" w14:textId="77777777" w:rsidR="009C3110" w:rsidRDefault="00C9596C">
      <w:pPr>
        <w:spacing w:line="460" w:lineRule="exact"/>
        <w:ind w:left="1162" w:hanging="1162"/>
        <w:jc w:val="both"/>
        <w:rPr>
          <w:rFonts w:ascii="標楷體" w:eastAsia="標楷體" w:hAnsi="標楷體"/>
          <w:sz w:val="28"/>
          <w:szCs w:val="28"/>
        </w:rPr>
      </w:pPr>
      <w:r>
        <w:rPr>
          <w:rFonts w:ascii="標楷體" w:eastAsia="標楷體" w:hAnsi="標楷體"/>
          <w:sz w:val="28"/>
          <w:szCs w:val="28"/>
        </w:rPr>
        <w:t>第十三條　　各小組應將綜合評估結果，送本會審議。</w:t>
      </w:r>
    </w:p>
    <w:p w14:paraId="267A4291" w14:textId="77777777" w:rsidR="009C3110" w:rsidRDefault="00C9596C">
      <w:pPr>
        <w:pStyle w:val="a3"/>
        <w:spacing w:line="460" w:lineRule="exact"/>
        <w:ind w:left="1134" w:firstLine="560"/>
        <w:jc w:val="both"/>
        <w:rPr>
          <w:rFonts w:ascii="標楷體" w:eastAsia="標楷體" w:hAnsi="標楷體"/>
          <w:sz w:val="28"/>
          <w:szCs w:val="28"/>
        </w:rPr>
      </w:pPr>
      <w:r>
        <w:rPr>
          <w:rFonts w:ascii="標楷體" w:eastAsia="標楷體" w:hAnsi="標楷體"/>
          <w:sz w:val="28"/>
          <w:szCs w:val="28"/>
        </w:rPr>
        <w:t>高中身障鑑定小組、高中資優鑑定小組及大專鑑輔小組，應將學生本人、其法定代理人或實際照顧者陳述意見之處理情形，併送本會審議。</w:t>
      </w:r>
    </w:p>
    <w:p w14:paraId="3B588287" w14:textId="77777777" w:rsidR="009C3110" w:rsidRDefault="00C9596C">
      <w:pPr>
        <w:spacing w:line="460" w:lineRule="exact"/>
        <w:ind w:left="1162" w:hanging="1162"/>
        <w:jc w:val="both"/>
        <w:rPr>
          <w:rFonts w:ascii="標楷體" w:eastAsia="標楷體" w:hAnsi="標楷體"/>
          <w:sz w:val="28"/>
          <w:szCs w:val="28"/>
        </w:rPr>
      </w:pPr>
      <w:r>
        <w:rPr>
          <w:rFonts w:ascii="標楷體" w:eastAsia="標楷體" w:hAnsi="標楷體"/>
          <w:sz w:val="28"/>
          <w:szCs w:val="28"/>
        </w:rPr>
        <w:t>第十四條　　本會作成鑑定、安置、在家教育審議決議後，本部應於十五日內作成書面通知，載明審議決議、不服審議決議得依特殊教育學生及幼兒申訴服</w:t>
      </w:r>
      <w:r>
        <w:rPr>
          <w:rFonts w:ascii="標楷體" w:eastAsia="標楷體" w:hAnsi="標楷體"/>
          <w:sz w:val="28"/>
          <w:szCs w:val="28"/>
        </w:rPr>
        <w:t>務辦法提出申訴之方法、期間及其受理機關。</w:t>
      </w:r>
    </w:p>
    <w:p w14:paraId="4D944451" w14:textId="77777777" w:rsidR="009C3110" w:rsidRDefault="00C9596C">
      <w:pPr>
        <w:pStyle w:val="a3"/>
        <w:spacing w:line="460" w:lineRule="exact"/>
        <w:ind w:left="1134" w:firstLine="560"/>
        <w:jc w:val="both"/>
        <w:rPr>
          <w:rFonts w:ascii="標楷體" w:eastAsia="標楷體" w:hAnsi="標楷體"/>
          <w:sz w:val="28"/>
          <w:szCs w:val="28"/>
        </w:rPr>
      </w:pPr>
      <w:r>
        <w:rPr>
          <w:rFonts w:ascii="標楷體" w:eastAsia="標楷體" w:hAnsi="標楷體"/>
          <w:sz w:val="28"/>
          <w:szCs w:val="28"/>
        </w:rPr>
        <w:t>前項書面通知，本部得送請學校代為轉達學生本人、其法定代理人或實際照顧者；學校收到前項書面通知後，應於七日內送達學生本人、其法定代理人或實際照顧者。</w:t>
      </w:r>
    </w:p>
    <w:p w14:paraId="4C0DB802" w14:textId="77777777" w:rsidR="009C3110" w:rsidRDefault="00C9596C">
      <w:pPr>
        <w:pStyle w:val="a3"/>
        <w:spacing w:line="460" w:lineRule="exact"/>
        <w:ind w:left="1134" w:firstLine="560"/>
        <w:jc w:val="both"/>
        <w:rPr>
          <w:rFonts w:ascii="標楷體" w:eastAsia="標楷體" w:hAnsi="標楷體"/>
          <w:sz w:val="28"/>
          <w:szCs w:val="28"/>
        </w:rPr>
      </w:pPr>
      <w:r>
        <w:rPr>
          <w:rFonts w:ascii="標楷體" w:eastAsia="標楷體" w:hAnsi="標楷體"/>
          <w:sz w:val="28"/>
          <w:szCs w:val="28"/>
        </w:rPr>
        <w:t>本會之審議決議與學校所送學生之評估建議未一致時，本部應併同於第一項書面通知中，說明理由。</w:t>
      </w:r>
    </w:p>
    <w:p w14:paraId="455903BC" w14:textId="77777777" w:rsidR="009C3110" w:rsidRDefault="00C9596C">
      <w:pPr>
        <w:spacing w:line="460" w:lineRule="exact"/>
        <w:ind w:left="1162" w:hanging="1162"/>
        <w:jc w:val="both"/>
        <w:rPr>
          <w:rFonts w:ascii="標楷體" w:eastAsia="標楷體" w:hAnsi="標楷體"/>
          <w:sz w:val="28"/>
          <w:szCs w:val="28"/>
        </w:rPr>
      </w:pPr>
      <w:r>
        <w:rPr>
          <w:rFonts w:ascii="標楷體" w:eastAsia="標楷體" w:hAnsi="標楷體"/>
          <w:sz w:val="28"/>
          <w:szCs w:val="28"/>
        </w:rPr>
        <w:t>第十五條　　法務部所屬學校、直轄市所屬大專校院及國家科學及技術委員會所屬學校之特殊教育學生，其鑑定、安置、輔導及支持服務事項，得委託本部或該校所在地直轄市、縣（市）主管機關辦理。</w:t>
      </w:r>
    </w:p>
    <w:p w14:paraId="02F1296E" w14:textId="77777777" w:rsidR="009C3110" w:rsidRDefault="00C9596C">
      <w:pPr>
        <w:spacing w:line="460" w:lineRule="exact"/>
        <w:ind w:left="1162" w:hanging="1162"/>
        <w:jc w:val="both"/>
      </w:pPr>
      <w:r>
        <w:rPr>
          <w:rFonts w:ascii="標楷體" w:eastAsia="標楷體" w:hAnsi="標楷體"/>
          <w:sz w:val="28"/>
          <w:szCs w:val="28"/>
        </w:rPr>
        <w:lastRenderedPageBreak/>
        <w:t>第十六條　　本辦法自中華民國一百十三年二月一日施行。</w:t>
      </w:r>
    </w:p>
    <w:sectPr w:rsidR="009C3110">
      <w:pgSz w:w="11906" w:h="16838"/>
      <w:pgMar w:top="1418" w:right="1418" w:bottom="1418" w:left="1701"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A01E" w14:textId="77777777" w:rsidR="00C9596C" w:rsidRDefault="00C9596C">
      <w:r>
        <w:separator/>
      </w:r>
    </w:p>
  </w:endnote>
  <w:endnote w:type="continuationSeparator" w:id="0">
    <w:p w14:paraId="6CE3E6EB" w14:textId="77777777" w:rsidR="00C9596C" w:rsidRDefault="00C9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3504F" w14:textId="77777777" w:rsidR="00C9596C" w:rsidRDefault="00C9596C">
      <w:r>
        <w:rPr>
          <w:color w:val="000000"/>
        </w:rPr>
        <w:separator/>
      </w:r>
    </w:p>
  </w:footnote>
  <w:footnote w:type="continuationSeparator" w:id="0">
    <w:p w14:paraId="344D1EA4" w14:textId="77777777" w:rsidR="00C9596C" w:rsidRDefault="00C95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C3110"/>
    <w:rsid w:val="009C3110"/>
    <w:rsid w:val="00C9596C"/>
    <w:rsid w:val="00F50B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1E60"/>
  <w15:docId w15:val="{097602B5-D0DA-481D-8EE2-6F812A7A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林正弘</dc:creator>
  <dc:description/>
  <cp:lastModifiedBy>user</cp:lastModifiedBy>
  <cp:revision>2</cp:revision>
  <cp:lastPrinted>2023-12-12T08:34:00Z</cp:lastPrinted>
  <dcterms:created xsi:type="dcterms:W3CDTF">2023-12-29T01:28:00Z</dcterms:created>
  <dcterms:modified xsi:type="dcterms:W3CDTF">2023-12-29T01:28:00Z</dcterms:modified>
</cp:coreProperties>
</file>