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寶島時代村股份有限公司</w:t>
      </w:r>
    </w:p>
    <w:p w14:paraId="00000002" w14:textId="77777777" w:rsidR="00675263" w:rsidRDefault="005A281B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110年各級學校清寒優秀學生獎助學金</w:t>
      </w:r>
    </w:p>
    <w:p w14:paraId="00000003" w14:textId="77777777" w:rsidR="00675263" w:rsidRDefault="005A281B">
      <w:pPr>
        <w:jc w:val="center"/>
      </w:pPr>
      <w:r>
        <w:rPr>
          <w:rFonts w:ascii="標楷體" w:eastAsia="標楷體" w:hAnsi="標楷體" w:cs="標楷體"/>
          <w:b/>
          <w:sz w:val="40"/>
          <w:szCs w:val="40"/>
        </w:rPr>
        <w:t>實 施 辦 法</w:t>
      </w:r>
    </w:p>
    <w:p w14:paraId="00000004" w14:textId="77777777" w:rsidR="00675263" w:rsidRDefault="005A281B">
      <w:r>
        <w:t>寶島時代村秉持回饋社會的心意，為獎勵南投縣清寒優秀學生認真學業，鼓勵學子日後能奉獻國家社會，設立此獎助學金，特訂定本要點。</w:t>
      </w:r>
    </w:p>
    <w:p w14:paraId="0000000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申請資格</w:t>
      </w:r>
    </w:p>
    <w:p w14:paraId="00000006" w14:textId="77777777" w:rsidR="00675263" w:rsidRDefault="005A281B">
      <w:r>
        <w:t>凡設籍於南投縣</w:t>
      </w:r>
      <w:r>
        <w:t>(</w:t>
      </w:r>
      <w:r>
        <w:t>市</w:t>
      </w:r>
      <w:r>
        <w:t>)</w:t>
      </w:r>
      <w:r>
        <w:t>滿六個月以上，就讀於國內公私立各級學校之清寒優秀學生，符合下列規定之一，而未享有公費或其他獎學金者，得向學校提出申請：</w:t>
      </w:r>
    </w:p>
    <w:p w14:paraId="00000007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持有公所出具之低收入戶或中低收入戶證明者。</w:t>
      </w:r>
    </w:p>
    <w:p w14:paraId="00000008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家庭遭遇變故致生活陷於困難，經導師出具證明者。</w:t>
      </w:r>
    </w:p>
    <w:p w14:paraId="00000009" w14:textId="77777777" w:rsidR="00675263" w:rsidRDefault="005A28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其他家境清寒，經學校導師出具證明者。</w:t>
      </w:r>
    </w:p>
    <w:p w14:paraId="0000000A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本獎學金每年發給一次，各組成績之標準如下：</w:t>
      </w:r>
    </w:p>
    <w:p w14:paraId="0000000B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國民小學學生前一學年度下學期成績平均在80分（甲等）以上。操性成績(或綜合表現)80分(甲等)以上且綜合表現良好，無記過以上之處分(</w:t>
      </w:r>
      <w:proofErr w:type="gramStart"/>
      <w:r>
        <w:rPr>
          <w:rFonts w:eastAsia="Calibri"/>
          <w:color w:val="000000"/>
        </w:rPr>
        <w:t>新升小一</w:t>
      </w:r>
      <w:proofErr w:type="gramEnd"/>
      <w:r>
        <w:rPr>
          <w:rFonts w:eastAsia="Calibri"/>
          <w:color w:val="000000"/>
        </w:rPr>
        <w:t>學生無成績紀錄，不列入資格對象)。</w:t>
      </w:r>
    </w:p>
    <w:p w14:paraId="0000000C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國民中學（含高中國中部）學生前一學年度下學期成績平均在80分（甲等）以上（國</w:t>
      </w: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學生以國小六年級成績為</w:t>
      </w:r>
      <w:proofErr w:type="gramStart"/>
      <w:r>
        <w:rPr>
          <w:rFonts w:eastAsia="Calibri"/>
          <w:color w:val="000000"/>
        </w:rPr>
        <w:t>準</w:t>
      </w:r>
      <w:proofErr w:type="gramEnd"/>
      <w:r>
        <w:rPr>
          <w:rFonts w:eastAsia="Calibri"/>
          <w:color w:val="000000"/>
        </w:rPr>
        <w:t>）。操性成績(或綜合表現)80分(甲等)以上且綜合表現良好，無記過以上之處分。</w:t>
      </w:r>
    </w:p>
    <w:p w14:paraId="0000000D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高中（職）學生前一學年度下學期成績平均75分以上（高一學生以國三成績為</w:t>
      </w:r>
      <w:proofErr w:type="gramStart"/>
      <w:r>
        <w:rPr>
          <w:rFonts w:eastAsia="Calibri"/>
          <w:color w:val="000000"/>
        </w:rPr>
        <w:t>準</w:t>
      </w:r>
      <w:proofErr w:type="gramEnd"/>
      <w:r>
        <w:rPr>
          <w:rFonts w:eastAsia="Calibri"/>
          <w:color w:val="000000"/>
        </w:rPr>
        <w:t>），操行成績（或綜合表現）80分（甲等）以上且綜合表現良好，無記過以上之處分。五年制專科學校之一、二、三年級併入高中(職)計。</w:t>
      </w:r>
    </w:p>
    <w:p w14:paraId="0000000E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大專（院）校前一學年度下學期成績平均70分以上（大</w:t>
      </w:r>
      <w:proofErr w:type="gramStart"/>
      <w:r>
        <w:rPr>
          <w:rFonts w:eastAsia="Calibri"/>
          <w:color w:val="000000"/>
        </w:rPr>
        <w:t>一</w:t>
      </w:r>
      <w:proofErr w:type="gramEnd"/>
      <w:r>
        <w:rPr>
          <w:rFonts w:eastAsia="Calibri"/>
          <w:color w:val="000000"/>
        </w:rPr>
        <w:t>學生以高三成績為</w:t>
      </w:r>
      <w:proofErr w:type="gramStart"/>
      <w:r>
        <w:rPr>
          <w:rFonts w:eastAsia="Calibri"/>
          <w:color w:val="000000"/>
        </w:rPr>
        <w:t>準</w:t>
      </w:r>
      <w:proofErr w:type="gramEnd"/>
      <w:r>
        <w:rPr>
          <w:rFonts w:eastAsia="Calibri"/>
          <w:color w:val="000000"/>
        </w:rPr>
        <w:t>），操行成績（或綜合表現）80分（甲等）以上且綜合表現良好，無記過以上之處分。五年制專科學校之四、五年級以大專院校計。</w:t>
      </w:r>
    </w:p>
    <w:p w14:paraId="0000000F" w14:textId="77777777" w:rsidR="00675263" w:rsidRDefault="005A28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凡在10</w:t>
      </w:r>
      <w:r>
        <w:t>9</w:t>
      </w:r>
      <w:r>
        <w:rPr>
          <w:rFonts w:eastAsia="Calibri"/>
          <w:color w:val="000000"/>
        </w:rPr>
        <w:t>年參加過中華民國舉辦全國性競賽，種類不拘，榮獲前三名，且在校綜合表現良好，無記過以上之處分。</w:t>
      </w:r>
    </w:p>
    <w:p w14:paraId="00000010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本學年度錄取金額：</w:t>
      </w:r>
    </w:p>
    <w:p w14:paraId="00000011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國民小學：每名新臺幣3,000元。</w:t>
      </w:r>
    </w:p>
    <w:p w14:paraId="00000012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國民中學：每名新臺幣3,000元。</w:t>
      </w:r>
    </w:p>
    <w:p w14:paraId="00000013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高中職校：每名新臺幣5,000元。</w:t>
      </w:r>
    </w:p>
    <w:p w14:paraId="00000014" w14:textId="77777777" w:rsidR="00675263" w:rsidRDefault="005A281B">
      <w:r>
        <w:t>（含五年制專科一至三年級學生，惟不包括空專、進修學校、產學合作班等）</w:t>
      </w:r>
    </w:p>
    <w:p w14:paraId="00000015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大專院校：每名新臺幣5,000元。</w:t>
      </w:r>
    </w:p>
    <w:p w14:paraId="00000016" w14:textId="77777777" w:rsidR="00675263" w:rsidRDefault="005A281B">
      <w:proofErr w:type="gramStart"/>
      <w:r>
        <w:t>（</w:t>
      </w:r>
      <w:proofErr w:type="gramEnd"/>
      <w:r>
        <w:t>含二專、三專及五年制專科四年級以上學生；惟不包括研究所、夜間部、產學合作班、空大、空專、教育推廣學分班、實習生、</w:t>
      </w:r>
      <w:proofErr w:type="gramStart"/>
      <w:r>
        <w:t>再職進修</w:t>
      </w:r>
      <w:proofErr w:type="gramEnd"/>
      <w:r>
        <w:t>及學分補助費之學生</w:t>
      </w:r>
      <w:proofErr w:type="gramStart"/>
      <w:r>
        <w:t>）</w:t>
      </w:r>
      <w:proofErr w:type="gramEnd"/>
    </w:p>
    <w:p w14:paraId="00000017" w14:textId="77777777" w:rsidR="00675263" w:rsidRDefault="005A28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全國競賽獎：每名新台幣5,000元。</w:t>
      </w:r>
    </w:p>
    <w:p w14:paraId="00000018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各學校推薦優秀清寒學生申請本獎學金應檢附下列證明文件：</w:t>
      </w:r>
    </w:p>
    <w:p w14:paraId="00000019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申請書1份。</w:t>
      </w:r>
    </w:p>
    <w:p w14:paraId="0000001A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學生證影本（正、反面，且須蓋有本學期註冊章）。</w:t>
      </w:r>
    </w:p>
    <w:p w14:paraId="0000001B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1</w:t>
      </w:r>
      <w:r>
        <w:t>09</w:t>
      </w:r>
      <w:r>
        <w:rPr>
          <w:rFonts w:eastAsia="Calibri"/>
          <w:color w:val="000000"/>
        </w:rPr>
        <w:t>學年度下學期學業成績證明書（單）1份（請載明分數並由學校加蓋證明章）。</w:t>
      </w:r>
    </w:p>
    <w:p w14:paraId="0000001C" w14:textId="77777777" w:rsidR="00675263" w:rsidRDefault="005A281B">
      <w:pPr>
        <w:pBdr>
          <w:top w:val="nil"/>
          <w:left w:val="nil"/>
          <w:bottom w:val="nil"/>
          <w:right w:val="nil"/>
          <w:between w:val="nil"/>
        </w:pBdr>
        <w:ind w:left="600"/>
        <w:rPr>
          <w:color w:val="000000"/>
        </w:rPr>
      </w:pPr>
      <w:r>
        <w:rPr>
          <w:rFonts w:eastAsia="Calibri"/>
          <w:color w:val="000000"/>
        </w:rPr>
        <w:t>全國競賽獎，需出示得獎證明影本(領獎時需攜帶證本核對)</w:t>
      </w:r>
    </w:p>
    <w:p w14:paraId="0000001D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戶口名簿影本（請學校加蓋與正本相符之審核章）或戶籍謄本1份。</w:t>
      </w:r>
    </w:p>
    <w:p w14:paraId="0000001E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公所出具低收入戶證明。</w:t>
      </w:r>
      <w:proofErr w:type="gramStart"/>
      <w:r>
        <w:rPr>
          <w:rFonts w:eastAsia="Calibri"/>
          <w:color w:val="000000"/>
        </w:rPr>
        <w:t>無公所</w:t>
      </w:r>
      <w:proofErr w:type="gramEnd"/>
      <w:r>
        <w:rPr>
          <w:rFonts w:eastAsia="Calibri"/>
          <w:color w:val="000000"/>
        </w:rPr>
        <w:t>低收入戶證明者，可經由學校證明家境</w:t>
      </w:r>
      <w:proofErr w:type="gramStart"/>
      <w:r>
        <w:rPr>
          <w:rFonts w:eastAsia="Calibri"/>
          <w:color w:val="000000"/>
        </w:rPr>
        <w:t>清寒而推薦</w:t>
      </w:r>
      <w:proofErr w:type="gramEnd"/>
      <w:r>
        <w:rPr>
          <w:rFonts w:eastAsia="Calibri"/>
          <w:color w:val="000000"/>
        </w:rPr>
        <w:t>。</w:t>
      </w:r>
    </w:p>
    <w:p w14:paraId="0000001F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lastRenderedPageBreak/>
        <w:t>申請書及學校證明家境清寒表格可自寶島時代村粉絲團</w:t>
      </w:r>
    </w:p>
    <w:p w14:paraId="00000020" w14:textId="77777777" w:rsidR="00675263" w:rsidRDefault="005A28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獎學金申請資料請寄至寶島時代村-獎助學金專案收</w:t>
      </w:r>
    </w:p>
    <w:p w14:paraId="00000021" w14:textId="77777777" w:rsidR="00675263" w:rsidRDefault="005A281B">
      <w:r>
        <w:t>(</w:t>
      </w:r>
      <w:r>
        <w:t>地址</w:t>
      </w:r>
      <w:proofErr w:type="gramStart"/>
      <w:r>
        <w:t>︰</w:t>
      </w:r>
      <w:proofErr w:type="gramEnd"/>
      <w:r>
        <w:t>南投縣草屯鎮中正路</w:t>
      </w:r>
      <w:r>
        <w:t>1039</w:t>
      </w:r>
      <w:r>
        <w:t>號；電話</w:t>
      </w:r>
      <w:proofErr w:type="gramStart"/>
      <w:r>
        <w:t>︰</w:t>
      </w:r>
      <w:proofErr w:type="gramEnd"/>
      <w:r>
        <w:t xml:space="preserve">0921-706-069) </w:t>
      </w:r>
    </w:p>
    <w:p w14:paraId="00000022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申請獎學金所送各項書表，不論審查合格與否概不發還。</w:t>
      </w:r>
    </w:p>
    <w:p w14:paraId="00000023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申請期間：2021/08/10~2021/09/30止，並以郵戳為</w:t>
      </w:r>
      <w:proofErr w:type="gramStart"/>
      <w:r>
        <w:rPr>
          <w:rFonts w:eastAsia="Calibri"/>
          <w:color w:val="000000"/>
        </w:rPr>
        <w:t>憑</w:t>
      </w:r>
      <w:proofErr w:type="gramEnd"/>
      <w:r>
        <w:rPr>
          <w:rFonts w:eastAsia="Calibri"/>
          <w:color w:val="000000"/>
        </w:rPr>
        <w:t>，逾期或個別申請者不予受理。</w:t>
      </w:r>
    </w:p>
    <w:p w14:paraId="00000024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凡申請獎學金學生已受公費者，不予發給。</w:t>
      </w:r>
    </w:p>
    <w:p w14:paraId="00000025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rFonts w:eastAsia="Calibri"/>
          <w:color w:val="000000"/>
        </w:rPr>
        <w:t>申請本獎學金者，經本公司核准後，將另行通知領取辦法。</w:t>
      </w:r>
    </w:p>
    <w:p w14:paraId="00000026" w14:textId="77777777" w:rsidR="00675263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本奬學金受獎學生如申請資料與事實不符，經查證屬實者，應繳還其已具領獎學金。</w:t>
      </w:r>
    </w:p>
    <w:p w14:paraId="00000027" w14:textId="76FEBF46" w:rsidR="00675263" w:rsidRPr="005A281B" w:rsidRDefault="005A281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alibri"/>
          <w:color w:val="000000"/>
        </w:rPr>
        <w:t>如有未盡事宜，寶島時代村保留最終解釋權，詳洽寶島時代村Facebook或諮詢電話0921-706-069陳先生</w:t>
      </w:r>
    </w:p>
    <w:p w14:paraId="25FCC4C3" w14:textId="655D3B54" w:rsidR="005A281B" w:rsidRDefault="005A281B" w:rsidP="005A281B">
      <w:pPr>
        <w:pBdr>
          <w:top w:val="nil"/>
          <w:left w:val="nil"/>
          <w:bottom w:val="nil"/>
          <w:right w:val="nil"/>
          <w:between w:val="nil"/>
        </w:pBdr>
        <w:ind w:left="480"/>
        <w:jc w:val="center"/>
      </w:pPr>
      <w:r>
        <w:rPr>
          <w:rFonts w:hint="eastAsia"/>
          <w:color w:val="000000"/>
        </w:rPr>
        <w:t>以下空白</w:t>
      </w:r>
    </w:p>
    <w:sectPr w:rsidR="005A281B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4189"/>
    <w:multiLevelType w:val="multilevel"/>
    <w:tmpl w:val="BE94DD00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3F68289E"/>
    <w:multiLevelType w:val="multilevel"/>
    <w:tmpl w:val="D8DAE5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9616CD"/>
    <w:multiLevelType w:val="multilevel"/>
    <w:tmpl w:val="DE3AEC7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4363FF"/>
    <w:multiLevelType w:val="multilevel"/>
    <w:tmpl w:val="181662C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A121B1"/>
    <w:multiLevelType w:val="multilevel"/>
    <w:tmpl w:val="5B26402E"/>
    <w:lvl w:ilvl="0">
      <w:start w:val="1"/>
      <w:numFmt w:val="decimal"/>
      <w:lvlText w:val="%1."/>
      <w:lvlJc w:val="left"/>
      <w:pPr>
        <w:ind w:left="600" w:hanging="480"/>
      </w:p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63"/>
    <w:rsid w:val="005A281B"/>
    <w:rsid w:val="00675263"/>
    <w:rsid w:val="0087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4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463"/>
    <w:rPr>
      <w:sz w:val="20"/>
      <w:szCs w:val="20"/>
    </w:rPr>
  </w:style>
  <w:style w:type="paragraph" w:styleId="a8">
    <w:name w:val="List Paragraph"/>
    <w:basedOn w:val="a"/>
    <w:uiPriority w:val="34"/>
    <w:qFormat/>
    <w:rsid w:val="00066463"/>
    <w:pPr>
      <w:ind w:leftChars="200" w:left="48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A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64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6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6463"/>
    <w:rPr>
      <w:sz w:val="20"/>
      <w:szCs w:val="20"/>
    </w:rPr>
  </w:style>
  <w:style w:type="paragraph" w:styleId="a8">
    <w:name w:val="List Paragraph"/>
    <w:basedOn w:val="a"/>
    <w:uiPriority w:val="34"/>
    <w:qFormat/>
    <w:rsid w:val="00066463"/>
    <w:pPr>
      <w:ind w:leftChars="200" w:left="480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NO+NFroxY80wUgvYJiVN5NCFQ==">AMUW2mV6wH+Vux4mbGu+BCDvTLymwodxkQHP/wlF9eLvWXDWZlVxdcrX5qtdR4OFLYBBWXRzfByhkcy+mLstaycvtCQIGPS+aVzq/g7IMZtJXZg+iFAIo1qjERb5hUVb9pfNZi90Ug16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2021-08-27T02:01:00Z</dcterms:created>
  <dcterms:modified xsi:type="dcterms:W3CDTF">2021-08-27T02:01:00Z</dcterms:modified>
</cp:coreProperties>
</file>