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60"/>
      </w:tblGrid>
      <w:tr w:rsidR="00E65304" w:rsidRPr="00E65304" w:rsidTr="00E65304">
        <w:trPr>
          <w:tblCellSpacing w:w="15" w:type="dxa"/>
          <w:jc w:val="center"/>
        </w:trPr>
        <w:tc>
          <w:tcPr>
            <w:tcW w:w="9600" w:type="dxa"/>
            <w:hideMark/>
          </w:tcPr>
          <w:p w:rsidR="00E65304" w:rsidRPr="00E65304" w:rsidRDefault="00E65304" w:rsidP="00E65304">
            <w:pPr>
              <w:widowControl/>
              <w:jc w:val="center"/>
              <w:rPr>
                <w:rFonts w:ascii="Times New Roman" w:eastAsia="新細明體" w:hAnsi="Times New Roman" w:cs="Times New Roman"/>
                <w:kern w:val="0"/>
                <w:sz w:val="27"/>
                <w:szCs w:val="27"/>
              </w:rPr>
            </w:pPr>
            <w:r w:rsidRPr="00E86F72">
              <w:rPr>
                <w:rFonts w:ascii="Times New Roman" w:eastAsia="新細明體" w:hAnsi="Times New Roman" w:cs="Times New Roman"/>
                <w:b/>
                <w:bCs/>
                <w:color w:val="FF0000"/>
                <w:kern w:val="0"/>
                <w:sz w:val="28"/>
                <w:szCs w:val="32"/>
              </w:rPr>
              <w:t>環保署通報</w:t>
            </w:r>
            <w:r w:rsidRPr="00E86F72">
              <w:rPr>
                <w:rFonts w:ascii="Times New Roman" w:eastAsia="新細明體" w:hAnsi="Times New Roman" w:cs="Times New Roman"/>
                <w:b/>
                <w:bCs/>
                <w:color w:val="FF0000"/>
                <w:kern w:val="0"/>
                <w:sz w:val="28"/>
                <w:szCs w:val="32"/>
              </w:rPr>
              <w:t>104</w:t>
            </w:r>
            <w:r w:rsidRPr="00E86F72">
              <w:rPr>
                <w:rFonts w:ascii="Times New Roman" w:eastAsia="新細明體" w:hAnsi="Times New Roman" w:cs="Times New Roman"/>
                <w:b/>
                <w:bCs/>
                <w:color w:val="FF0000"/>
                <w:kern w:val="0"/>
                <w:sz w:val="28"/>
                <w:szCs w:val="32"/>
              </w:rPr>
              <w:t>年</w:t>
            </w:r>
            <w:r w:rsidRPr="00E86F72">
              <w:rPr>
                <w:rFonts w:ascii="Times New Roman" w:eastAsia="新細明體" w:hAnsi="Times New Roman" w:cs="Times New Roman"/>
                <w:b/>
                <w:bCs/>
                <w:color w:val="FF0000"/>
                <w:kern w:val="0"/>
                <w:sz w:val="28"/>
                <w:szCs w:val="32"/>
              </w:rPr>
              <w:t>12</w:t>
            </w:r>
            <w:r w:rsidRPr="00E86F72">
              <w:rPr>
                <w:rFonts w:ascii="Times New Roman" w:eastAsia="新細明體" w:hAnsi="Times New Roman" w:cs="Times New Roman"/>
                <w:b/>
                <w:bCs/>
                <w:color w:val="FF0000"/>
                <w:kern w:val="0"/>
                <w:sz w:val="28"/>
                <w:szCs w:val="32"/>
              </w:rPr>
              <w:t>月</w:t>
            </w:r>
            <w:r w:rsidRPr="00E86F72">
              <w:rPr>
                <w:rFonts w:ascii="Times New Roman" w:eastAsia="新細明體" w:hAnsi="Times New Roman" w:cs="Times New Roman"/>
                <w:b/>
                <w:bCs/>
                <w:color w:val="FF0000"/>
                <w:kern w:val="0"/>
                <w:sz w:val="28"/>
                <w:szCs w:val="32"/>
              </w:rPr>
              <w:t>15</w:t>
            </w:r>
            <w:r w:rsidRPr="00E86F72">
              <w:rPr>
                <w:rFonts w:ascii="Times New Roman" w:eastAsia="新細明體" w:hAnsi="Times New Roman" w:cs="Times New Roman"/>
                <w:b/>
                <w:bCs/>
                <w:color w:val="FF0000"/>
                <w:kern w:val="0"/>
                <w:sz w:val="28"/>
                <w:szCs w:val="32"/>
              </w:rPr>
              <w:t>日境外傳輸影響「全台及外島地區」空氣品質不良</w:t>
            </w:r>
          </w:p>
        </w:tc>
      </w:tr>
      <w:tr w:rsidR="00E65304" w:rsidRPr="00E65304" w:rsidTr="00E65304">
        <w:trPr>
          <w:tblCellSpacing w:w="15" w:type="dxa"/>
          <w:jc w:val="center"/>
        </w:trPr>
        <w:tc>
          <w:tcPr>
            <w:tcW w:w="9600" w:type="dxa"/>
            <w:hideMark/>
          </w:tcPr>
          <w:p w:rsidR="00E65304" w:rsidRPr="00E65304" w:rsidRDefault="00E65304" w:rsidP="00E65304">
            <w:pPr>
              <w:widowControl/>
              <w:rPr>
                <w:rFonts w:ascii="Times New Roman" w:eastAsia="新細明體" w:hAnsi="Times New Roman" w:cs="Times New Roman"/>
                <w:kern w:val="0"/>
                <w:sz w:val="27"/>
                <w:szCs w:val="27"/>
              </w:rPr>
            </w:pPr>
            <w:r w:rsidRPr="00E65304">
              <w:rPr>
                <w:rFonts w:ascii="Times New Roman" w:eastAsia="新細明體" w:hAnsi="Times New Roman" w:cs="Times New Roman"/>
                <w:kern w:val="0"/>
                <w:sz w:val="27"/>
                <w:szCs w:val="27"/>
              </w:rPr>
              <w:t> </w:t>
            </w:r>
            <w:bookmarkStart w:id="0" w:name="_GoBack"/>
            <w:bookmarkEnd w:id="0"/>
          </w:p>
        </w:tc>
      </w:tr>
      <w:tr w:rsidR="00E65304" w:rsidRPr="00E65304" w:rsidTr="00E65304">
        <w:trPr>
          <w:tblCellSpacing w:w="15" w:type="dxa"/>
          <w:jc w:val="center"/>
        </w:trPr>
        <w:tc>
          <w:tcPr>
            <w:tcW w:w="0" w:type="auto"/>
            <w:vAlign w:val="center"/>
            <w:hideMark/>
          </w:tcPr>
          <w:p w:rsidR="00E65304" w:rsidRPr="00E65304" w:rsidRDefault="00E65304" w:rsidP="00E65304">
            <w:pPr>
              <w:widowControl/>
              <w:rPr>
                <w:rFonts w:ascii="Times New Roman" w:eastAsia="新細明體" w:hAnsi="Times New Roman" w:cs="Times New Roman"/>
                <w:kern w:val="0"/>
                <w:sz w:val="27"/>
                <w:szCs w:val="27"/>
              </w:rPr>
            </w:pPr>
            <w:r w:rsidRPr="00E65304">
              <w:rPr>
                <w:rFonts w:ascii="Times New Roman" w:eastAsia="新細明體" w:hAnsi="Times New Roman" w:cs="Times New Roman"/>
                <w:kern w:val="0"/>
                <w:szCs w:val="24"/>
              </w:rPr>
              <w:t>提供單位：行政院</w:t>
            </w:r>
            <w:proofErr w:type="gramStart"/>
            <w:r w:rsidRPr="00E65304">
              <w:rPr>
                <w:rFonts w:ascii="Times New Roman" w:eastAsia="新細明體" w:hAnsi="Times New Roman" w:cs="Times New Roman"/>
                <w:kern w:val="0"/>
                <w:szCs w:val="24"/>
              </w:rPr>
              <w:t>環境保護署空保</w:t>
            </w:r>
            <w:proofErr w:type="gramEnd"/>
            <w:r w:rsidRPr="00E65304">
              <w:rPr>
                <w:rFonts w:ascii="Times New Roman" w:eastAsia="新細明體" w:hAnsi="Times New Roman" w:cs="Times New Roman"/>
                <w:kern w:val="0"/>
                <w:szCs w:val="24"/>
              </w:rPr>
              <w:t>處</w:t>
            </w:r>
          </w:p>
        </w:tc>
      </w:tr>
      <w:tr w:rsidR="00E65304" w:rsidRPr="00E65304" w:rsidTr="00E65304">
        <w:trPr>
          <w:tblCellSpacing w:w="15" w:type="dxa"/>
          <w:jc w:val="center"/>
        </w:trPr>
        <w:tc>
          <w:tcPr>
            <w:tcW w:w="0" w:type="auto"/>
            <w:vAlign w:val="center"/>
            <w:hideMark/>
          </w:tcPr>
          <w:p w:rsidR="00E65304" w:rsidRPr="00E65304" w:rsidRDefault="00E65304" w:rsidP="00E65304">
            <w:pPr>
              <w:widowControl/>
              <w:rPr>
                <w:rFonts w:ascii="Times New Roman" w:eastAsia="新細明體" w:hAnsi="Times New Roman" w:cs="Times New Roman"/>
                <w:kern w:val="0"/>
                <w:sz w:val="27"/>
                <w:szCs w:val="27"/>
              </w:rPr>
            </w:pPr>
            <w:r w:rsidRPr="00E65304">
              <w:rPr>
                <w:rFonts w:ascii="Times New Roman" w:eastAsia="新細明體" w:hAnsi="Times New Roman" w:cs="Times New Roman"/>
                <w:kern w:val="0"/>
                <w:szCs w:val="24"/>
              </w:rPr>
              <w:t>發布日期：</w:t>
            </w:r>
            <w:r w:rsidRPr="00E65304">
              <w:rPr>
                <w:rFonts w:ascii="Times New Roman" w:eastAsia="新細明體" w:hAnsi="Times New Roman" w:cs="Times New Roman"/>
                <w:kern w:val="0"/>
                <w:szCs w:val="24"/>
              </w:rPr>
              <w:t>2015.12.15</w:t>
            </w:r>
          </w:p>
        </w:tc>
      </w:tr>
      <w:tr w:rsidR="00E65304" w:rsidRPr="00E65304" w:rsidTr="00E65304">
        <w:trPr>
          <w:tblCellSpacing w:w="15" w:type="dxa"/>
          <w:jc w:val="center"/>
        </w:trPr>
        <w:tc>
          <w:tcPr>
            <w:tcW w:w="9600" w:type="dxa"/>
            <w:hideMark/>
          </w:tcPr>
          <w:p w:rsidR="00E65304" w:rsidRPr="00E65304" w:rsidRDefault="00E86F72" w:rsidP="00E65304">
            <w:pPr>
              <w:widowControl/>
              <w:rPr>
                <w:rFonts w:ascii="Times New Roman" w:eastAsia="新細明體" w:hAnsi="Times New Roman" w:cs="Times New Roman"/>
                <w:kern w:val="0"/>
                <w:sz w:val="27"/>
                <w:szCs w:val="27"/>
              </w:rPr>
            </w:pPr>
            <w:r>
              <w:rPr>
                <w:rFonts w:ascii="Times New Roman" w:eastAsia="新細明體" w:hAnsi="Times New Roman" w:cs="Times New Roman"/>
                <w:kern w:val="0"/>
                <w:sz w:val="27"/>
                <w:szCs w:val="27"/>
              </w:rPr>
              <w:pict>
                <v:rect id="_x0000_i1025" style="width:0;height:1.5pt" o:hralign="center" o:hrstd="t" o:hr="t" fillcolor="#a0a0a0" stroked="f"/>
              </w:pict>
            </w:r>
          </w:p>
          <w:p w:rsidR="00E65304" w:rsidRPr="00E65304" w:rsidRDefault="00E65304" w:rsidP="00E65304">
            <w:pPr>
              <w:widowControl/>
              <w:spacing w:line="405" w:lineRule="atLeast"/>
              <w:jc w:val="both"/>
              <w:rPr>
                <w:rFonts w:ascii="Times New Roman" w:eastAsia="新細明體" w:hAnsi="Times New Roman" w:cs="Times New Roman"/>
                <w:kern w:val="0"/>
                <w:sz w:val="27"/>
                <w:szCs w:val="27"/>
              </w:rPr>
            </w:pPr>
            <w:r w:rsidRPr="00E65304">
              <w:rPr>
                <w:rFonts w:ascii="Times New Roman" w:eastAsia="新細明體" w:hAnsi="Times New Roman" w:cs="Times New Roman"/>
                <w:kern w:val="0"/>
                <w:sz w:val="27"/>
                <w:szCs w:val="27"/>
              </w:rPr>
              <w:t>        </w:t>
            </w:r>
            <w:r w:rsidRPr="00E65304">
              <w:rPr>
                <w:rFonts w:ascii="Times New Roman" w:eastAsia="新細明體" w:hAnsi="Times New Roman" w:cs="Times New Roman"/>
                <w:kern w:val="0"/>
                <w:sz w:val="27"/>
                <w:szCs w:val="27"/>
              </w:rPr>
              <w:t>依據環保署空氣品質預報顯示，</w:t>
            </w:r>
            <w:r w:rsidRPr="00E65304">
              <w:rPr>
                <w:rFonts w:ascii="Times New Roman" w:eastAsia="新細明體" w:hAnsi="Times New Roman" w:cs="Times New Roman"/>
                <w:kern w:val="0"/>
                <w:sz w:val="27"/>
                <w:szCs w:val="27"/>
              </w:rPr>
              <w:t>104</w:t>
            </w:r>
            <w:r w:rsidRPr="00E65304">
              <w:rPr>
                <w:rFonts w:ascii="Times New Roman" w:eastAsia="新細明體" w:hAnsi="Times New Roman" w:cs="Times New Roman"/>
                <w:kern w:val="0"/>
                <w:sz w:val="27"/>
                <w:szCs w:val="27"/>
              </w:rPr>
              <w:t>年</w:t>
            </w:r>
            <w:r w:rsidRPr="00E65304">
              <w:rPr>
                <w:rFonts w:ascii="Times New Roman" w:eastAsia="新細明體" w:hAnsi="Times New Roman" w:cs="Times New Roman"/>
                <w:kern w:val="0"/>
                <w:sz w:val="27"/>
                <w:szCs w:val="27"/>
              </w:rPr>
              <w:t>12</w:t>
            </w:r>
            <w:r w:rsidRPr="00E65304">
              <w:rPr>
                <w:rFonts w:ascii="Times New Roman" w:eastAsia="新細明體" w:hAnsi="Times New Roman" w:cs="Times New Roman"/>
                <w:kern w:val="0"/>
                <w:sz w:val="27"/>
                <w:szCs w:val="27"/>
              </w:rPr>
              <w:t>月</w:t>
            </w:r>
            <w:r w:rsidRPr="00E65304">
              <w:rPr>
                <w:rFonts w:ascii="Times New Roman" w:eastAsia="新細明體" w:hAnsi="Times New Roman" w:cs="Times New Roman"/>
                <w:kern w:val="0"/>
                <w:sz w:val="27"/>
                <w:szCs w:val="27"/>
              </w:rPr>
              <w:t>15</w:t>
            </w:r>
            <w:r w:rsidRPr="00E65304">
              <w:rPr>
                <w:rFonts w:ascii="Times New Roman" w:eastAsia="新細明體" w:hAnsi="Times New Roman" w:cs="Times New Roman"/>
                <w:kern w:val="0"/>
                <w:sz w:val="27"/>
                <w:szCs w:val="27"/>
              </w:rPr>
              <w:t>日強烈大陸冷氣團南下，受境外污染物伴隨東北季風移入，各地懸浮微粒濃度逐漸上升，北部地區空氣品質可能會達不良等級，環保署提醒民眾及敏感族群加強防範。</w:t>
            </w:r>
            <w:r w:rsidRPr="00E65304">
              <w:rPr>
                <w:rFonts w:ascii="Times New Roman" w:eastAsia="新細明體" w:hAnsi="Times New Roman" w:cs="Times New Roman"/>
                <w:kern w:val="0"/>
                <w:sz w:val="27"/>
                <w:szCs w:val="27"/>
              </w:rPr>
              <w:t> </w:t>
            </w:r>
            <w:r w:rsidRPr="00E65304">
              <w:rPr>
                <w:rFonts w:ascii="Times New Roman" w:eastAsia="新細明體" w:hAnsi="Times New Roman" w:cs="Times New Roman"/>
                <w:kern w:val="0"/>
                <w:sz w:val="27"/>
                <w:szCs w:val="27"/>
              </w:rPr>
              <w:br/>
            </w:r>
            <w:r w:rsidRPr="00E65304">
              <w:rPr>
                <w:rFonts w:ascii="Times New Roman" w:eastAsia="新細明體" w:hAnsi="Times New Roman" w:cs="Times New Roman"/>
                <w:kern w:val="0"/>
                <w:sz w:val="27"/>
                <w:szCs w:val="27"/>
              </w:rPr>
              <w:br/>
              <w:t>        </w:t>
            </w:r>
            <w:r w:rsidRPr="00E65304">
              <w:rPr>
                <w:rFonts w:ascii="Times New Roman" w:eastAsia="新細明體" w:hAnsi="Times New Roman" w:cs="Times New Roman"/>
                <w:kern w:val="0"/>
                <w:sz w:val="27"/>
                <w:szCs w:val="27"/>
              </w:rPr>
              <w:t>環保署已立即通報全台各直轄市、縣（市）政府教育局（處），要求隨時注意空氣品質監測情形，必要時應依教育部公告之「高級中等以下學校及幼兒園因應空氣品質惡化處理措施暨緊急應變作業流程」採取相關防護措施，以確保維護學童健康。</w:t>
            </w:r>
            <w:r w:rsidRPr="00E65304">
              <w:rPr>
                <w:rFonts w:ascii="Times New Roman" w:eastAsia="新細明體" w:hAnsi="Times New Roman" w:cs="Times New Roman"/>
                <w:kern w:val="0"/>
                <w:sz w:val="27"/>
                <w:szCs w:val="27"/>
              </w:rPr>
              <w:t> </w:t>
            </w:r>
            <w:r w:rsidRPr="00E65304">
              <w:rPr>
                <w:rFonts w:ascii="Times New Roman" w:eastAsia="新細明體" w:hAnsi="Times New Roman" w:cs="Times New Roman"/>
                <w:kern w:val="0"/>
                <w:sz w:val="27"/>
                <w:szCs w:val="27"/>
              </w:rPr>
              <w:br/>
            </w:r>
            <w:r w:rsidRPr="00E65304">
              <w:rPr>
                <w:rFonts w:ascii="Times New Roman" w:eastAsia="新細明體" w:hAnsi="Times New Roman" w:cs="Times New Roman"/>
                <w:kern w:val="0"/>
                <w:sz w:val="27"/>
                <w:szCs w:val="27"/>
              </w:rPr>
              <w:br/>
              <w:t>        </w:t>
            </w:r>
            <w:r w:rsidRPr="00E65304">
              <w:rPr>
                <w:rFonts w:ascii="Times New Roman" w:eastAsia="新細明體" w:hAnsi="Times New Roman" w:cs="Times New Roman"/>
                <w:kern w:val="0"/>
                <w:sz w:val="27"/>
                <w:szCs w:val="27"/>
              </w:rPr>
              <w:t>環保署已依據「空氣品質不良通報查處作業程序」通報全台各直轄市、縣（市）政府環境保護局，要求針對轄內大型工廠加強查核、加強高污染車輛攔查、提高露天燃燒</w:t>
            </w:r>
            <w:proofErr w:type="gramStart"/>
            <w:r w:rsidRPr="00E65304">
              <w:rPr>
                <w:rFonts w:ascii="Times New Roman" w:eastAsia="新細明體" w:hAnsi="Times New Roman" w:cs="Times New Roman"/>
                <w:kern w:val="0"/>
                <w:sz w:val="27"/>
                <w:szCs w:val="27"/>
              </w:rPr>
              <w:t>稽</w:t>
            </w:r>
            <w:proofErr w:type="gramEnd"/>
            <w:r w:rsidRPr="00E65304">
              <w:rPr>
                <w:rFonts w:ascii="Times New Roman" w:eastAsia="新細明體" w:hAnsi="Times New Roman" w:cs="Times New Roman"/>
                <w:kern w:val="0"/>
                <w:sz w:val="27"/>
                <w:szCs w:val="27"/>
              </w:rPr>
              <w:t>巡查頻率、重點路段加強洗街、加強揚塵防護（河川裸露地、揚塵好發地先進行灑水作業，以抑制揚塵發生）等，並要求各地方政府回報辦理情形，以掌控空氣品質改善情形。</w:t>
            </w:r>
          </w:p>
        </w:tc>
      </w:tr>
    </w:tbl>
    <w:p w:rsidR="00DD231E" w:rsidRPr="00E65304" w:rsidRDefault="00DD231E"/>
    <w:sectPr w:rsidR="00DD231E" w:rsidRPr="00E65304" w:rsidSect="00E86F72">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04"/>
    <w:rsid w:val="003F746C"/>
    <w:rsid w:val="00DD231E"/>
    <w:rsid w:val="00E65304"/>
    <w:rsid w:val="00E86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304"/>
    <w:rPr>
      <w:color w:val="0000FF"/>
      <w:u w:val="single"/>
    </w:rPr>
  </w:style>
  <w:style w:type="character" w:customStyle="1" w:styleId="apple-converted-space">
    <w:name w:val="apple-converted-space"/>
    <w:basedOn w:val="a0"/>
    <w:rsid w:val="00E65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304"/>
    <w:rPr>
      <w:color w:val="0000FF"/>
      <w:u w:val="single"/>
    </w:rPr>
  </w:style>
  <w:style w:type="character" w:customStyle="1" w:styleId="apple-converted-space">
    <w:name w:val="apple-converted-space"/>
    <w:basedOn w:val="a0"/>
    <w:rsid w:val="00E6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李祈慷</dc:creator>
  <cp:lastModifiedBy>hwang0508</cp:lastModifiedBy>
  <cp:revision>3</cp:revision>
  <dcterms:created xsi:type="dcterms:W3CDTF">2015-12-15T07:09:00Z</dcterms:created>
  <dcterms:modified xsi:type="dcterms:W3CDTF">2015-12-15T07:46:00Z</dcterms:modified>
</cp:coreProperties>
</file>